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A4B" w:rsidRPr="005B4CBE" w:rsidRDefault="008F0FB5" w:rsidP="00A41113">
      <w:pPr>
        <w:jc w:val="center"/>
        <w:rPr>
          <w:rFonts w:ascii="Times New Roman" w:hAnsi="Times New Roman" w:cs="Times New Roman"/>
          <w:b/>
          <w:i/>
          <w:sz w:val="28"/>
          <w:szCs w:val="28"/>
        </w:rPr>
      </w:pPr>
      <w:bookmarkStart w:id="0" w:name="_GoBack"/>
      <w:bookmarkEnd w:id="0"/>
      <w:proofErr w:type="gramStart"/>
      <w:r w:rsidRPr="005B4CBE">
        <w:rPr>
          <w:rFonts w:ascii="Times New Roman" w:hAnsi="Times New Roman" w:cs="Times New Roman"/>
          <w:b/>
          <w:i/>
          <w:sz w:val="28"/>
          <w:szCs w:val="28"/>
        </w:rPr>
        <w:t>PROPOSTE</w:t>
      </w:r>
      <w:r w:rsidR="00A41113">
        <w:rPr>
          <w:rFonts w:ascii="Times New Roman" w:hAnsi="Times New Roman" w:cs="Times New Roman"/>
          <w:b/>
          <w:i/>
          <w:sz w:val="28"/>
          <w:szCs w:val="28"/>
        </w:rPr>
        <w:t xml:space="preserve"> </w:t>
      </w:r>
      <w:r w:rsidRPr="005B4CBE">
        <w:rPr>
          <w:rFonts w:ascii="Times New Roman" w:hAnsi="Times New Roman" w:cs="Times New Roman"/>
          <w:b/>
          <w:i/>
          <w:sz w:val="28"/>
          <w:szCs w:val="28"/>
        </w:rPr>
        <w:t xml:space="preserve"> PER</w:t>
      </w:r>
      <w:proofErr w:type="gramEnd"/>
      <w:r w:rsidR="00A41113">
        <w:rPr>
          <w:rFonts w:ascii="Times New Roman" w:hAnsi="Times New Roman" w:cs="Times New Roman"/>
          <w:b/>
          <w:i/>
          <w:sz w:val="28"/>
          <w:szCs w:val="28"/>
        </w:rPr>
        <w:t xml:space="preserve"> </w:t>
      </w:r>
      <w:r w:rsidRPr="005B4CBE">
        <w:rPr>
          <w:rFonts w:ascii="Times New Roman" w:hAnsi="Times New Roman" w:cs="Times New Roman"/>
          <w:b/>
          <w:i/>
          <w:sz w:val="28"/>
          <w:szCs w:val="28"/>
        </w:rPr>
        <w:t xml:space="preserve"> LA </w:t>
      </w:r>
      <w:r w:rsidR="00A41113">
        <w:rPr>
          <w:rFonts w:ascii="Times New Roman" w:hAnsi="Times New Roman" w:cs="Times New Roman"/>
          <w:b/>
          <w:i/>
          <w:sz w:val="28"/>
          <w:szCs w:val="28"/>
        </w:rPr>
        <w:t xml:space="preserve">PRIMA </w:t>
      </w:r>
      <w:r w:rsidRPr="005B4CBE">
        <w:rPr>
          <w:rFonts w:ascii="Times New Roman" w:hAnsi="Times New Roman" w:cs="Times New Roman"/>
          <w:b/>
          <w:i/>
          <w:sz w:val="28"/>
          <w:szCs w:val="28"/>
        </w:rPr>
        <w:t xml:space="preserve">CARTA DEI </w:t>
      </w:r>
      <w:r w:rsidR="00A41113">
        <w:rPr>
          <w:rFonts w:ascii="Times New Roman" w:hAnsi="Times New Roman" w:cs="Times New Roman"/>
          <w:b/>
          <w:i/>
          <w:sz w:val="28"/>
          <w:szCs w:val="28"/>
        </w:rPr>
        <w:t xml:space="preserve"> </w:t>
      </w:r>
      <w:r w:rsidRPr="005B4CBE">
        <w:rPr>
          <w:rFonts w:ascii="Times New Roman" w:hAnsi="Times New Roman" w:cs="Times New Roman"/>
          <w:b/>
          <w:i/>
          <w:sz w:val="28"/>
          <w:szCs w:val="28"/>
        </w:rPr>
        <w:t>SERVIZI</w:t>
      </w:r>
      <w:r w:rsidR="00A41113">
        <w:rPr>
          <w:rFonts w:ascii="Times New Roman" w:hAnsi="Times New Roman" w:cs="Times New Roman"/>
          <w:b/>
          <w:i/>
          <w:sz w:val="28"/>
          <w:szCs w:val="28"/>
        </w:rPr>
        <w:t xml:space="preserve"> </w:t>
      </w:r>
      <w:r w:rsidRPr="005B4CBE">
        <w:rPr>
          <w:rFonts w:ascii="Times New Roman" w:hAnsi="Times New Roman" w:cs="Times New Roman"/>
          <w:b/>
          <w:i/>
          <w:sz w:val="28"/>
          <w:szCs w:val="28"/>
        </w:rPr>
        <w:t xml:space="preserve"> DELLA GESTIONE DELLE FERROVIE RE</w:t>
      </w:r>
      <w:r w:rsidR="00A41113">
        <w:rPr>
          <w:rFonts w:ascii="Times New Roman" w:hAnsi="Times New Roman" w:cs="Times New Roman"/>
          <w:b/>
          <w:i/>
          <w:sz w:val="28"/>
          <w:szCs w:val="28"/>
        </w:rPr>
        <w:t>G</w:t>
      </w:r>
      <w:r w:rsidRPr="005B4CBE">
        <w:rPr>
          <w:rFonts w:ascii="Times New Roman" w:hAnsi="Times New Roman" w:cs="Times New Roman"/>
          <w:b/>
          <w:i/>
          <w:sz w:val="28"/>
          <w:szCs w:val="28"/>
        </w:rPr>
        <w:t xml:space="preserve">IONALI </w:t>
      </w:r>
      <w:r w:rsidR="00A41113">
        <w:rPr>
          <w:rFonts w:ascii="Times New Roman" w:hAnsi="Times New Roman" w:cs="Times New Roman"/>
          <w:b/>
          <w:i/>
          <w:sz w:val="28"/>
          <w:szCs w:val="28"/>
        </w:rPr>
        <w:t xml:space="preserve">  </w:t>
      </w:r>
      <w:r w:rsidRPr="005B4CBE">
        <w:rPr>
          <w:rFonts w:ascii="Times New Roman" w:hAnsi="Times New Roman" w:cs="Times New Roman"/>
          <w:b/>
          <w:i/>
          <w:sz w:val="28"/>
          <w:szCs w:val="28"/>
        </w:rPr>
        <w:t>EX</w:t>
      </w:r>
      <w:r w:rsidR="00481092">
        <w:rPr>
          <w:rFonts w:ascii="Times New Roman" w:hAnsi="Times New Roman" w:cs="Times New Roman"/>
          <w:b/>
          <w:i/>
          <w:sz w:val="28"/>
          <w:szCs w:val="28"/>
        </w:rPr>
        <w:t xml:space="preserve"> </w:t>
      </w:r>
      <w:r w:rsidRPr="005B4CBE">
        <w:rPr>
          <w:rFonts w:ascii="Times New Roman" w:hAnsi="Times New Roman" w:cs="Times New Roman"/>
          <w:b/>
          <w:i/>
          <w:sz w:val="28"/>
          <w:szCs w:val="28"/>
        </w:rPr>
        <w:t xml:space="preserve"> CONCESSE</w:t>
      </w:r>
    </w:p>
    <w:p w:rsidR="008F0FB5" w:rsidRPr="005B4CBE" w:rsidRDefault="008F0FB5" w:rsidP="00A41113">
      <w:pPr>
        <w:jc w:val="center"/>
        <w:rPr>
          <w:rFonts w:ascii="Times New Roman" w:hAnsi="Times New Roman" w:cs="Times New Roman"/>
          <w:b/>
          <w:i/>
          <w:sz w:val="28"/>
          <w:szCs w:val="28"/>
        </w:rPr>
      </w:pPr>
      <w:r w:rsidRPr="005B4CBE">
        <w:rPr>
          <w:rFonts w:ascii="Times New Roman" w:hAnsi="Times New Roman" w:cs="Times New Roman"/>
          <w:b/>
          <w:i/>
          <w:sz w:val="28"/>
          <w:szCs w:val="28"/>
        </w:rPr>
        <w:t>Roma</w:t>
      </w:r>
      <w:r w:rsidR="00A41113">
        <w:rPr>
          <w:rFonts w:ascii="Times New Roman" w:hAnsi="Times New Roman" w:cs="Times New Roman"/>
          <w:b/>
          <w:i/>
          <w:sz w:val="28"/>
          <w:szCs w:val="28"/>
        </w:rPr>
        <w:t>-</w:t>
      </w:r>
      <w:proofErr w:type="gramStart"/>
      <w:r w:rsidRPr="005B4CBE">
        <w:rPr>
          <w:rFonts w:ascii="Times New Roman" w:hAnsi="Times New Roman" w:cs="Times New Roman"/>
          <w:b/>
          <w:i/>
          <w:sz w:val="28"/>
          <w:szCs w:val="28"/>
        </w:rPr>
        <w:t>Lido</w:t>
      </w:r>
      <w:r w:rsidR="005B4CBE">
        <w:rPr>
          <w:rFonts w:ascii="Times New Roman" w:hAnsi="Times New Roman" w:cs="Times New Roman"/>
          <w:b/>
          <w:i/>
          <w:sz w:val="28"/>
          <w:szCs w:val="28"/>
        </w:rPr>
        <w:t>,</w:t>
      </w:r>
      <w:r w:rsidRPr="005B4CBE">
        <w:rPr>
          <w:rFonts w:ascii="Times New Roman" w:hAnsi="Times New Roman" w:cs="Times New Roman"/>
          <w:b/>
          <w:i/>
          <w:sz w:val="28"/>
          <w:szCs w:val="28"/>
        </w:rPr>
        <w:t xml:space="preserve"> </w:t>
      </w:r>
      <w:r w:rsidR="005B4CBE">
        <w:rPr>
          <w:rFonts w:ascii="Times New Roman" w:hAnsi="Times New Roman" w:cs="Times New Roman"/>
          <w:b/>
          <w:i/>
          <w:sz w:val="28"/>
          <w:szCs w:val="28"/>
        </w:rPr>
        <w:t xml:space="preserve">  </w:t>
      </w:r>
      <w:proofErr w:type="gramEnd"/>
      <w:r w:rsidR="005B4CBE">
        <w:rPr>
          <w:rFonts w:ascii="Times New Roman" w:hAnsi="Times New Roman" w:cs="Times New Roman"/>
          <w:b/>
          <w:i/>
          <w:sz w:val="28"/>
          <w:szCs w:val="28"/>
        </w:rPr>
        <w:t xml:space="preserve">   </w:t>
      </w:r>
      <w:r w:rsidRPr="005B4CBE">
        <w:rPr>
          <w:rFonts w:ascii="Times New Roman" w:hAnsi="Times New Roman" w:cs="Times New Roman"/>
          <w:b/>
          <w:i/>
          <w:sz w:val="28"/>
          <w:szCs w:val="28"/>
        </w:rPr>
        <w:t xml:space="preserve"> Roma</w:t>
      </w:r>
      <w:r w:rsidR="005B4CBE">
        <w:rPr>
          <w:rFonts w:ascii="Times New Roman" w:hAnsi="Times New Roman" w:cs="Times New Roman"/>
          <w:b/>
          <w:i/>
          <w:sz w:val="28"/>
          <w:szCs w:val="28"/>
        </w:rPr>
        <w:t>-</w:t>
      </w:r>
      <w:r w:rsidRPr="005B4CBE">
        <w:rPr>
          <w:rFonts w:ascii="Times New Roman" w:hAnsi="Times New Roman" w:cs="Times New Roman"/>
          <w:b/>
          <w:i/>
          <w:sz w:val="28"/>
          <w:szCs w:val="28"/>
        </w:rPr>
        <w:t>Civita</w:t>
      </w:r>
      <w:r w:rsidR="005B4CBE">
        <w:rPr>
          <w:rFonts w:ascii="Times New Roman" w:hAnsi="Times New Roman" w:cs="Times New Roman"/>
          <w:b/>
          <w:i/>
          <w:sz w:val="28"/>
          <w:szCs w:val="28"/>
        </w:rPr>
        <w:t xml:space="preserve"> C</w:t>
      </w:r>
      <w:r w:rsidRPr="005B4CBE">
        <w:rPr>
          <w:rFonts w:ascii="Times New Roman" w:hAnsi="Times New Roman" w:cs="Times New Roman"/>
          <w:b/>
          <w:i/>
          <w:sz w:val="28"/>
          <w:szCs w:val="28"/>
        </w:rPr>
        <w:t>astellana</w:t>
      </w:r>
      <w:r w:rsidR="005B4CBE">
        <w:rPr>
          <w:rFonts w:ascii="Times New Roman" w:hAnsi="Times New Roman" w:cs="Times New Roman"/>
          <w:b/>
          <w:i/>
          <w:sz w:val="28"/>
          <w:szCs w:val="28"/>
        </w:rPr>
        <w:t>-</w:t>
      </w:r>
      <w:r w:rsidRPr="005B4CBE">
        <w:rPr>
          <w:rFonts w:ascii="Times New Roman" w:hAnsi="Times New Roman" w:cs="Times New Roman"/>
          <w:b/>
          <w:i/>
          <w:sz w:val="28"/>
          <w:szCs w:val="28"/>
        </w:rPr>
        <w:t xml:space="preserve">Viterbo   e </w:t>
      </w:r>
      <w:r w:rsidR="00A41113">
        <w:rPr>
          <w:rFonts w:ascii="Times New Roman" w:hAnsi="Times New Roman" w:cs="Times New Roman"/>
          <w:b/>
          <w:i/>
          <w:sz w:val="28"/>
          <w:szCs w:val="28"/>
        </w:rPr>
        <w:t xml:space="preserve">  </w:t>
      </w:r>
      <w:r w:rsidR="005B4CBE">
        <w:rPr>
          <w:rFonts w:ascii="Times New Roman" w:hAnsi="Times New Roman" w:cs="Times New Roman"/>
          <w:b/>
          <w:i/>
          <w:sz w:val="28"/>
          <w:szCs w:val="28"/>
        </w:rPr>
        <w:t xml:space="preserve"> </w:t>
      </w:r>
      <w:r w:rsidRPr="005B4CBE">
        <w:rPr>
          <w:rFonts w:ascii="Times New Roman" w:hAnsi="Times New Roman" w:cs="Times New Roman"/>
          <w:b/>
          <w:i/>
          <w:sz w:val="28"/>
          <w:szCs w:val="28"/>
        </w:rPr>
        <w:t>Roma</w:t>
      </w:r>
      <w:r w:rsidR="00A41113">
        <w:rPr>
          <w:rFonts w:ascii="Times New Roman" w:hAnsi="Times New Roman" w:cs="Times New Roman"/>
          <w:b/>
          <w:i/>
          <w:sz w:val="28"/>
          <w:szCs w:val="28"/>
        </w:rPr>
        <w:t>-</w:t>
      </w:r>
      <w:proofErr w:type="spellStart"/>
      <w:r w:rsidRPr="005B4CBE">
        <w:rPr>
          <w:rFonts w:ascii="Times New Roman" w:hAnsi="Times New Roman" w:cs="Times New Roman"/>
          <w:b/>
          <w:i/>
          <w:sz w:val="28"/>
          <w:szCs w:val="28"/>
        </w:rPr>
        <w:t>Centocelle</w:t>
      </w:r>
      <w:proofErr w:type="spellEnd"/>
    </w:p>
    <w:p w:rsidR="005B4CBE" w:rsidRDefault="005B4CBE"/>
    <w:p w:rsidR="005B4CBE" w:rsidRPr="00A41113" w:rsidRDefault="00851E73" w:rsidP="00EE5FDF">
      <w:pPr>
        <w:jc w:val="both"/>
        <w:rPr>
          <w:rFonts w:asciiTheme="majorHAnsi" w:hAnsiTheme="majorHAnsi"/>
          <w:b/>
          <w:i/>
          <w:color w:val="0070C0"/>
          <w:sz w:val="28"/>
          <w:szCs w:val="28"/>
        </w:rPr>
      </w:pPr>
      <w:r w:rsidRPr="00A41113">
        <w:rPr>
          <w:rFonts w:asciiTheme="majorHAnsi" w:hAnsiTheme="majorHAnsi"/>
          <w:b/>
          <w:i/>
          <w:color w:val="0070C0"/>
          <w:sz w:val="28"/>
          <w:szCs w:val="28"/>
        </w:rPr>
        <w:t>P</w:t>
      </w:r>
      <w:r w:rsidR="00A41113">
        <w:rPr>
          <w:rFonts w:asciiTheme="majorHAnsi" w:hAnsiTheme="majorHAnsi"/>
          <w:b/>
          <w:i/>
          <w:color w:val="0070C0"/>
          <w:sz w:val="28"/>
          <w:szCs w:val="28"/>
        </w:rPr>
        <w:t>resentazione della</w:t>
      </w:r>
      <w:r w:rsidRPr="00A41113">
        <w:rPr>
          <w:rFonts w:asciiTheme="majorHAnsi" w:hAnsiTheme="majorHAnsi"/>
          <w:b/>
          <w:i/>
          <w:color w:val="0070C0"/>
          <w:sz w:val="28"/>
          <w:szCs w:val="28"/>
        </w:rPr>
        <w:t xml:space="preserve"> Carta</w:t>
      </w:r>
      <w:r w:rsidR="001F5F30" w:rsidRPr="00A41113">
        <w:rPr>
          <w:rFonts w:asciiTheme="majorHAnsi" w:hAnsiTheme="majorHAnsi"/>
          <w:b/>
          <w:i/>
          <w:color w:val="0070C0"/>
          <w:sz w:val="28"/>
          <w:szCs w:val="28"/>
        </w:rPr>
        <w:t xml:space="preserve"> dei servizi</w:t>
      </w:r>
    </w:p>
    <w:p w:rsidR="00BA60D6" w:rsidRPr="00A41113" w:rsidRDefault="00851E73" w:rsidP="00EE5FDF">
      <w:pPr>
        <w:jc w:val="both"/>
        <w:rPr>
          <w:rFonts w:asciiTheme="majorHAnsi" w:hAnsiTheme="majorHAnsi"/>
          <w:sz w:val="28"/>
          <w:szCs w:val="28"/>
        </w:rPr>
      </w:pPr>
      <w:r w:rsidRPr="00A41113">
        <w:rPr>
          <w:rFonts w:asciiTheme="majorHAnsi" w:hAnsiTheme="majorHAnsi"/>
          <w:sz w:val="28"/>
          <w:szCs w:val="28"/>
        </w:rPr>
        <w:t xml:space="preserve">La </w:t>
      </w:r>
      <w:r w:rsidRPr="00A41113">
        <w:rPr>
          <w:rFonts w:asciiTheme="majorHAnsi" w:hAnsiTheme="majorHAnsi"/>
          <w:i/>
          <w:sz w:val="28"/>
          <w:szCs w:val="28"/>
        </w:rPr>
        <w:t>Carta dei servizi</w:t>
      </w:r>
      <w:r w:rsidR="00BA60D6" w:rsidRPr="00A41113">
        <w:rPr>
          <w:rFonts w:asciiTheme="majorHAnsi" w:hAnsiTheme="majorHAnsi"/>
          <w:sz w:val="28"/>
          <w:szCs w:val="28"/>
        </w:rPr>
        <w:t>, di seguito “</w:t>
      </w:r>
      <w:r w:rsidR="00BA60D6" w:rsidRPr="00A41113">
        <w:rPr>
          <w:rFonts w:asciiTheme="majorHAnsi" w:hAnsiTheme="majorHAnsi"/>
          <w:i/>
          <w:sz w:val="28"/>
          <w:szCs w:val="28"/>
        </w:rPr>
        <w:t>Carta</w:t>
      </w:r>
      <w:r w:rsidR="00BA60D6" w:rsidRPr="00A41113">
        <w:rPr>
          <w:rFonts w:asciiTheme="majorHAnsi" w:hAnsiTheme="majorHAnsi"/>
          <w:sz w:val="28"/>
          <w:szCs w:val="28"/>
        </w:rPr>
        <w:t>”</w:t>
      </w:r>
      <w:r w:rsidR="00A41113">
        <w:rPr>
          <w:rFonts w:asciiTheme="majorHAnsi" w:hAnsiTheme="majorHAnsi"/>
          <w:sz w:val="28"/>
          <w:szCs w:val="28"/>
        </w:rPr>
        <w:t>,</w:t>
      </w:r>
      <w:r w:rsidRPr="00A41113">
        <w:rPr>
          <w:rFonts w:asciiTheme="majorHAnsi" w:hAnsiTheme="majorHAnsi"/>
          <w:sz w:val="28"/>
          <w:szCs w:val="28"/>
        </w:rPr>
        <w:t xml:space="preserve"> è </w:t>
      </w:r>
      <w:r w:rsidR="00A41113">
        <w:rPr>
          <w:rFonts w:asciiTheme="majorHAnsi" w:hAnsiTheme="majorHAnsi"/>
          <w:sz w:val="28"/>
          <w:szCs w:val="28"/>
        </w:rPr>
        <w:t xml:space="preserve">un </w:t>
      </w:r>
      <w:r w:rsidR="00BA60D6" w:rsidRPr="00A41113">
        <w:rPr>
          <w:rFonts w:asciiTheme="majorHAnsi" w:hAnsiTheme="majorHAnsi"/>
          <w:sz w:val="28"/>
          <w:szCs w:val="28"/>
        </w:rPr>
        <w:t xml:space="preserve">obbligo </w:t>
      </w:r>
      <w:r w:rsidR="003519C6">
        <w:rPr>
          <w:rFonts w:asciiTheme="majorHAnsi" w:hAnsiTheme="majorHAnsi"/>
          <w:sz w:val="28"/>
          <w:szCs w:val="28"/>
        </w:rPr>
        <w:t xml:space="preserve">per </w:t>
      </w:r>
      <w:r w:rsidR="00BA60D6" w:rsidRPr="00A41113">
        <w:rPr>
          <w:rFonts w:asciiTheme="majorHAnsi" w:hAnsiTheme="majorHAnsi"/>
          <w:sz w:val="28"/>
          <w:szCs w:val="28"/>
        </w:rPr>
        <w:t>ogni azienda che g</w:t>
      </w:r>
      <w:r w:rsidRPr="00A41113">
        <w:rPr>
          <w:rFonts w:asciiTheme="majorHAnsi" w:hAnsiTheme="majorHAnsi"/>
          <w:sz w:val="28"/>
          <w:szCs w:val="28"/>
        </w:rPr>
        <w:t>est</w:t>
      </w:r>
      <w:r w:rsidR="00BA60D6" w:rsidRPr="00A41113">
        <w:rPr>
          <w:rFonts w:asciiTheme="majorHAnsi" w:hAnsiTheme="majorHAnsi"/>
          <w:sz w:val="28"/>
          <w:szCs w:val="28"/>
        </w:rPr>
        <w:t>isc</w:t>
      </w:r>
      <w:r w:rsidR="003519C6">
        <w:rPr>
          <w:rFonts w:asciiTheme="majorHAnsi" w:hAnsiTheme="majorHAnsi"/>
          <w:sz w:val="28"/>
          <w:szCs w:val="28"/>
        </w:rPr>
        <w:t>e</w:t>
      </w:r>
      <w:r w:rsidR="00BA60D6" w:rsidRPr="00A41113">
        <w:rPr>
          <w:rFonts w:asciiTheme="majorHAnsi" w:hAnsiTheme="majorHAnsi"/>
          <w:sz w:val="28"/>
          <w:szCs w:val="28"/>
        </w:rPr>
        <w:t xml:space="preserve"> un</w:t>
      </w:r>
      <w:r w:rsidRPr="00A41113">
        <w:rPr>
          <w:rFonts w:asciiTheme="majorHAnsi" w:hAnsiTheme="majorHAnsi"/>
          <w:sz w:val="28"/>
          <w:szCs w:val="28"/>
        </w:rPr>
        <w:t xml:space="preserve"> servizio di trasporto</w:t>
      </w:r>
      <w:r w:rsidR="00BA60D6" w:rsidRPr="00A41113">
        <w:rPr>
          <w:rFonts w:asciiTheme="majorHAnsi" w:hAnsiTheme="majorHAnsi"/>
          <w:sz w:val="28"/>
          <w:szCs w:val="28"/>
        </w:rPr>
        <w:t xml:space="preserve"> pubblico</w:t>
      </w:r>
      <w:r w:rsidR="00A41113">
        <w:rPr>
          <w:rFonts w:asciiTheme="majorHAnsi" w:hAnsiTheme="majorHAnsi"/>
          <w:sz w:val="28"/>
          <w:szCs w:val="28"/>
        </w:rPr>
        <w:t xml:space="preserve"> (</w:t>
      </w:r>
      <w:r w:rsidR="00BA60D6" w:rsidRPr="00A41113">
        <w:rPr>
          <w:rFonts w:asciiTheme="majorHAnsi" w:hAnsiTheme="majorHAnsi"/>
          <w:sz w:val="28"/>
          <w:szCs w:val="28"/>
        </w:rPr>
        <w:t>di seguito “</w:t>
      </w:r>
      <w:proofErr w:type="gramStart"/>
      <w:r w:rsidR="00BA60D6" w:rsidRPr="00A41113">
        <w:rPr>
          <w:rFonts w:asciiTheme="majorHAnsi" w:hAnsiTheme="majorHAnsi"/>
          <w:i/>
          <w:sz w:val="28"/>
          <w:szCs w:val="28"/>
        </w:rPr>
        <w:t>Gestore</w:t>
      </w:r>
      <w:r w:rsidR="00BA60D6" w:rsidRPr="00A41113">
        <w:rPr>
          <w:rFonts w:asciiTheme="majorHAnsi" w:hAnsiTheme="majorHAnsi"/>
          <w:sz w:val="28"/>
          <w:szCs w:val="28"/>
        </w:rPr>
        <w:t>”</w:t>
      </w:r>
      <w:r w:rsidR="00A41113">
        <w:rPr>
          <w:rFonts w:asciiTheme="majorHAnsi" w:hAnsiTheme="majorHAnsi"/>
          <w:sz w:val="28"/>
          <w:szCs w:val="28"/>
        </w:rPr>
        <w:t>=</w:t>
      </w:r>
      <w:proofErr w:type="gramEnd"/>
      <w:r w:rsidR="00BA60D6" w:rsidRPr="00A41113">
        <w:rPr>
          <w:rFonts w:asciiTheme="majorHAnsi" w:hAnsiTheme="majorHAnsi"/>
          <w:sz w:val="28"/>
          <w:szCs w:val="28"/>
        </w:rPr>
        <w:t>ATAC  S.p.A.)</w:t>
      </w:r>
      <w:r w:rsidRPr="00A41113">
        <w:rPr>
          <w:rFonts w:asciiTheme="majorHAnsi" w:hAnsiTheme="majorHAnsi"/>
          <w:sz w:val="28"/>
          <w:szCs w:val="28"/>
        </w:rPr>
        <w:t>, sulla base delle indicazioni date dall’ente affidante</w:t>
      </w:r>
      <w:r w:rsidR="00BA60D6" w:rsidRPr="00A41113">
        <w:rPr>
          <w:rFonts w:asciiTheme="majorHAnsi" w:hAnsiTheme="majorHAnsi"/>
          <w:sz w:val="28"/>
          <w:szCs w:val="28"/>
        </w:rPr>
        <w:t xml:space="preserve"> (</w:t>
      </w:r>
      <w:r w:rsidR="00A41113">
        <w:rPr>
          <w:rFonts w:asciiTheme="majorHAnsi" w:hAnsiTheme="majorHAnsi"/>
          <w:sz w:val="28"/>
          <w:szCs w:val="28"/>
        </w:rPr>
        <w:t>di seguito “</w:t>
      </w:r>
      <w:r w:rsidR="00A41113" w:rsidRPr="00A41113">
        <w:rPr>
          <w:rFonts w:asciiTheme="majorHAnsi" w:hAnsiTheme="majorHAnsi"/>
          <w:i/>
          <w:sz w:val="28"/>
          <w:szCs w:val="28"/>
        </w:rPr>
        <w:t>Ente</w:t>
      </w:r>
      <w:r w:rsidR="00A41113">
        <w:rPr>
          <w:rFonts w:asciiTheme="majorHAnsi" w:hAnsiTheme="majorHAnsi"/>
          <w:sz w:val="28"/>
          <w:szCs w:val="28"/>
        </w:rPr>
        <w:t>”=</w:t>
      </w:r>
      <w:r w:rsidR="00BA60D6" w:rsidRPr="00A41113">
        <w:rPr>
          <w:rFonts w:asciiTheme="majorHAnsi" w:hAnsiTheme="majorHAnsi"/>
          <w:sz w:val="28"/>
          <w:szCs w:val="28"/>
        </w:rPr>
        <w:t>Regione Lazio</w:t>
      </w:r>
      <w:r w:rsidR="00A41113">
        <w:rPr>
          <w:rFonts w:asciiTheme="majorHAnsi" w:hAnsiTheme="majorHAnsi"/>
          <w:sz w:val="28"/>
          <w:szCs w:val="28"/>
        </w:rPr>
        <w:t>)</w:t>
      </w:r>
      <w:r w:rsidR="00BA60D6" w:rsidRPr="00A41113">
        <w:rPr>
          <w:rFonts w:asciiTheme="majorHAnsi" w:hAnsiTheme="majorHAnsi"/>
          <w:sz w:val="28"/>
          <w:szCs w:val="28"/>
        </w:rPr>
        <w:t>.</w:t>
      </w:r>
    </w:p>
    <w:p w:rsidR="00BA60D6" w:rsidRPr="00A41113" w:rsidRDefault="00BA60D6" w:rsidP="00EE5FDF">
      <w:pPr>
        <w:jc w:val="both"/>
        <w:rPr>
          <w:rFonts w:asciiTheme="majorHAnsi" w:hAnsiTheme="majorHAnsi"/>
          <w:sz w:val="28"/>
          <w:szCs w:val="28"/>
        </w:rPr>
      </w:pPr>
      <w:r w:rsidRPr="00A41113">
        <w:rPr>
          <w:rFonts w:asciiTheme="majorHAnsi" w:hAnsiTheme="majorHAnsi"/>
          <w:sz w:val="28"/>
          <w:szCs w:val="28"/>
        </w:rPr>
        <w:t>Non fa eccezione</w:t>
      </w:r>
      <w:r w:rsidR="00851E73" w:rsidRPr="00A41113">
        <w:rPr>
          <w:rFonts w:asciiTheme="majorHAnsi" w:hAnsiTheme="majorHAnsi"/>
          <w:sz w:val="28"/>
          <w:szCs w:val="28"/>
        </w:rPr>
        <w:t xml:space="preserve"> il servizio di trasporto pubblico sulle linee ferroviarie ex concesse</w:t>
      </w:r>
      <w:r w:rsidRPr="00A41113">
        <w:rPr>
          <w:rFonts w:asciiTheme="majorHAnsi" w:hAnsiTheme="majorHAnsi"/>
          <w:sz w:val="28"/>
          <w:szCs w:val="28"/>
        </w:rPr>
        <w:t xml:space="preserve"> (</w:t>
      </w:r>
      <w:r w:rsidRPr="00A41113">
        <w:rPr>
          <w:rFonts w:asciiTheme="majorHAnsi" w:hAnsiTheme="majorHAnsi"/>
          <w:i/>
          <w:sz w:val="28"/>
          <w:szCs w:val="28"/>
        </w:rPr>
        <w:t>Roma</w:t>
      </w:r>
      <w:r w:rsidR="00A41113" w:rsidRPr="00A41113">
        <w:rPr>
          <w:rFonts w:asciiTheme="majorHAnsi" w:hAnsiTheme="majorHAnsi"/>
          <w:i/>
          <w:sz w:val="28"/>
          <w:szCs w:val="28"/>
        </w:rPr>
        <w:t>-</w:t>
      </w:r>
      <w:r w:rsidRPr="00A41113">
        <w:rPr>
          <w:rFonts w:asciiTheme="majorHAnsi" w:hAnsiTheme="majorHAnsi"/>
          <w:i/>
          <w:sz w:val="28"/>
          <w:szCs w:val="28"/>
        </w:rPr>
        <w:t>Civita Castella–Viterbo, Roma</w:t>
      </w:r>
      <w:r w:rsidR="00A41113" w:rsidRPr="00A41113">
        <w:rPr>
          <w:rFonts w:asciiTheme="majorHAnsi" w:hAnsiTheme="majorHAnsi"/>
          <w:i/>
          <w:sz w:val="28"/>
          <w:szCs w:val="28"/>
        </w:rPr>
        <w:t>-</w:t>
      </w:r>
      <w:proofErr w:type="spellStart"/>
      <w:r w:rsidRPr="00A41113">
        <w:rPr>
          <w:rFonts w:asciiTheme="majorHAnsi" w:hAnsiTheme="majorHAnsi"/>
          <w:i/>
          <w:sz w:val="28"/>
          <w:szCs w:val="28"/>
        </w:rPr>
        <w:t>Centocelle</w:t>
      </w:r>
      <w:proofErr w:type="spellEnd"/>
      <w:r w:rsidRPr="00A41113">
        <w:rPr>
          <w:rFonts w:asciiTheme="majorHAnsi" w:hAnsiTheme="majorHAnsi"/>
          <w:i/>
          <w:sz w:val="28"/>
          <w:szCs w:val="28"/>
        </w:rPr>
        <w:t xml:space="preserve"> e Roma</w:t>
      </w:r>
      <w:r w:rsidR="00A41113" w:rsidRPr="00A41113">
        <w:rPr>
          <w:rFonts w:asciiTheme="majorHAnsi" w:hAnsiTheme="majorHAnsi"/>
          <w:i/>
          <w:sz w:val="28"/>
          <w:szCs w:val="28"/>
        </w:rPr>
        <w:t>-</w:t>
      </w:r>
      <w:r w:rsidRPr="00A41113">
        <w:rPr>
          <w:rFonts w:asciiTheme="majorHAnsi" w:hAnsiTheme="majorHAnsi"/>
          <w:i/>
          <w:sz w:val="28"/>
          <w:szCs w:val="28"/>
        </w:rPr>
        <w:t>Lido di Ostia</w:t>
      </w:r>
      <w:r w:rsidRPr="00A41113">
        <w:rPr>
          <w:rFonts w:asciiTheme="majorHAnsi" w:hAnsiTheme="majorHAnsi"/>
          <w:sz w:val="28"/>
          <w:szCs w:val="28"/>
        </w:rPr>
        <w:t>).</w:t>
      </w:r>
    </w:p>
    <w:p w:rsidR="00851E73" w:rsidRPr="00A41113" w:rsidRDefault="00BA60D6" w:rsidP="00EE5FDF">
      <w:pPr>
        <w:jc w:val="both"/>
        <w:rPr>
          <w:rFonts w:asciiTheme="majorHAnsi" w:hAnsiTheme="majorHAnsi"/>
          <w:sz w:val="28"/>
          <w:szCs w:val="28"/>
        </w:rPr>
      </w:pPr>
      <w:r w:rsidRPr="00A41113">
        <w:rPr>
          <w:rFonts w:asciiTheme="majorHAnsi" w:hAnsiTheme="majorHAnsi"/>
          <w:sz w:val="28"/>
          <w:szCs w:val="28"/>
        </w:rPr>
        <w:t xml:space="preserve">Perché una </w:t>
      </w:r>
      <w:r w:rsidRPr="00B5176F">
        <w:rPr>
          <w:rFonts w:asciiTheme="majorHAnsi" w:hAnsiTheme="majorHAnsi"/>
          <w:i/>
          <w:sz w:val="28"/>
          <w:szCs w:val="28"/>
        </w:rPr>
        <w:t>Carta</w:t>
      </w:r>
      <w:r w:rsidRPr="00A41113">
        <w:rPr>
          <w:rFonts w:asciiTheme="majorHAnsi" w:hAnsiTheme="majorHAnsi"/>
          <w:sz w:val="28"/>
          <w:szCs w:val="28"/>
        </w:rPr>
        <w:t xml:space="preserve"> s</w:t>
      </w:r>
      <w:r w:rsidR="00B5176F">
        <w:rPr>
          <w:rFonts w:asciiTheme="majorHAnsi" w:hAnsiTheme="majorHAnsi"/>
          <w:sz w:val="28"/>
          <w:szCs w:val="28"/>
        </w:rPr>
        <w:t>ia di reale</w:t>
      </w:r>
      <w:r w:rsidRPr="00A41113">
        <w:rPr>
          <w:rFonts w:asciiTheme="majorHAnsi" w:hAnsiTheme="majorHAnsi"/>
          <w:sz w:val="28"/>
          <w:szCs w:val="28"/>
        </w:rPr>
        <w:t xml:space="preserve"> stimolo al miglioramento dei servizi pubblici va redatta </w:t>
      </w:r>
      <w:r w:rsidR="00851E73" w:rsidRPr="00A41113">
        <w:rPr>
          <w:rFonts w:asciiTheme="majorHAnsi" w:hAnsiTheme="majorHAnsi"/>
          <w:sz w:val="28"/>
          <w:szCs w:val="28"/>
        </w:rPr>
        <w:t xml:space="preserve">in accordo con i rappresentanti degli utenti, </w:t>
      </w:r>
      <w:r w:rsidRPr="00A41113">
        <w:rPr>
          <w:rFonts w:asciiTheme="majorHAnsi" w:hAnsiTheme="majorHAnsi"/>
          <w:sz w:val="28"/>
          <w:szCs w:val="28"/>
        </w:rPr>
        <w:t xml:space="preserve">coi </w:t>
      </w:r>
      <w:r w:rsidR="00851E73" w:rsidRPr="00A41113">
        <w:rPr>
          <w:rFonts w:asciiTheme="majorHAnsi" w:hAnsiTheme="majorHAnsi"/>
          <w:sz w:val="28"/>
          <w:szCs w:val="28"/>
        </w:rPr>
        <w:t>rappresentanti d</w:t>
      </w:r>
      <w:r w:rsidRPr="00A41113">
        <w:rPr>
          <w:rFonts w:asciiTheme="majorHAnsi" w:hAnsiTheme="majorHAnsi"/>
          <w:sz w:val="28"/>
          <w:szCs w:val="28"/>
        </w:rPr>
        <w:t>e</w:t>
      </w:r>
      <w:r w:rsidR="00851E73" w:rsidRPr="00A41113">
        <w:rPr>
          <w:rFonts w:asciiTheme="majorHAnsi" w:hAnsiTheme="majorHAnsi"/>
          <w:sz w:val="28"/>
          <w:szCs w:val="28"/>
        </w:rPr>
        <w:t xml:space="preserve">i </w:t>
      </w:r>
      <w:r w:rsidR="00851E73" w:rsidRPr="00B5176F">
        <w:rPr>
          <w:rFonts w:asciiTheme="majorHAnsi" w:hAnsiTheme="majorHAnsi"/>
          <w:i/>
          <w:sz w:val="28"/>
          <w:szCs w:val="28"/>
        </w:rPr>
        <w:t>Comitati pendolari</w:t>
      </w:r>
      <w:r w:rsidR="00851E73" w:rsidRPr="00A41113">
        <w:rPr>
          <w:rFonts w:asciiTheme="majorHAnsi" w:hAnsiTheme="majorHAnsi"/>
          <w:sz w:val="28"/>
          <w:szCs w:val="28"/>
        </w:rPr>
        <w:t xml:space="preserve"> di linea e </w:t>
      </w:r>
      <w:r w:rsidRPr="00A41113">
        <w:rPr>
          <w:rFonts w:asciiTheme="majorHAnsi" w:hAnsiTheme="majorHAnsi"/>
          <w:sz w:val="28"/>
          <w:szCs w:val="28"/>
        </w:rPr>
        <w:t xml:space="preserve">con quelli </w:t>
      </w:r>
      <w:r w:rsidR="00851E73" w:rsidRPr="00A41113">
        <w:rPr>
          <w:rFonts w:asciiTheme="majorHAnsi" w:hAnsiTheme="majorHAnsi"/>
          <w:sz w:val="28"/>
          <w:szCs w:val="28"/>
        </w:rPr>
        <w:t xml:space="preserve">dei cittadini, rappresentati dai </w:t>
      </w:r>
      <w:r w:rsidR="00851E73" w:rsidRPr="00B5176F">
        <w:rPr>
          <w:rFonts w:asciiTheme="majorHAnsi" w:hAnsiTheme="majorHAnsi"/>
          <w:i/>
          <w:sz w:val="28"/>
          <w:szCs w:val="28"/>
        </w:rPr>
        <w:t>Comitati di quartiere</w:t>
      </w:r>
      <w:r w:rsidRPr="00A41113">
        <w:rPr>
          <w:rFonts w:asciiTheme="majorHAnsi" w:hAnsiTheme="majorHAnsi"/>
          <w:sz w:val="28"/>
          <w:szCs w:val="28"/>
        </w:rPr>
        <w:t xml:space="preserve"> o</w:t>
      </w:r>
      <w:r w:rsidR="00851E73" w:rsidRPr="00A41113">
        <w:rPr>
          <w:rFonts w:asciiTheme="majorHAnsi" w:hAnsiTheme="majorHAnsi"/>
          <w:sz w:val="28"/>
          <w:szCs w:val="28"/>
        </w:rPr>
        <w:t xml:space="preserve"> dai </w:t>
      </w:r>
      <w:r w:rsidR="00851E73" w:rsidRPr="00B5176F">
        <w:rPr>
          <w:rFonts w:asciiTheme="majorHAnsi" w:hAnsiTheme="majorHAnsi"/>
          <w:i/>
          <w:sz w:val="28"/>
          <w:szCs w:val="28"/>
        </w:rPr>
        <w:t xml:space="preserve">Comitati </w:t>
      </w:r>
      <w:proofErr w:type="gramStart"/>
      <w:r w:rsidR="00851E73" w:rsidRPr="00B5176F">
        <w:rPr>
          <w:rFonts w:asciiTheme="majorHAnsi" w:hAnsiTheme="majorHAnsi"/>
          <w:i/>
          <w:sz w:val="28"/>
          <w:szCs w:val="28"/>
        </w:rPr>
        <w:t>Civici</w:t>
      </w:r>
      <w:r w:rsidR="00851E73" w:rsidRPr="00A41113">
        <w:rPr>
          <w:rFonts w:asciiTheme="majorHAnsi" w:hAnsiTheme="majorHAnsi"/>
          <w:sz w:val="28"/>
          <w:szCs w:val="28"/>
        </w:rPr>
        <w:t xml:space="preserve"> </w:t>
      </w:r>
      <w:r w:rsidRPr="00A41113">
        <w:rPr>
          <w:rFonts w:asciiTheme="majorHAnsi" w:hAnsiTheme="majorHAnsi"/>
          <w:sz w:val="28"/>
          <w:szCs w:val="28"/>
        </w:rPr>
        <w:t xml:space="preserve"> dei</w:t>
      </w:r>
      <w:proofErr w:type="gramEnd"/>
      <w:r w:rsidRPr="00A41113">
        <w:rPr>
          <w:rFonts w:asciiTheme="majorHAnsi" w:hAnsiTheme="majorHAnsi"/>
          <w:sz w:val="28"/>
          <w:szCs w:val="28"/>
        </w:rPr>
        <w:t xml:space="preserve"> vari comuni attraversati (Roma – Viterbo)</w:t>
      </w:r>
      <w:r w:rsidR="00851E73" w:rsidRPr="00A41113">
        <w:rPr>
          <w:rFonts w:asciiTheme="majorHAnsi" w:hAnsiTheme="majorHAnsi"/>
          <w:sz w:val="28"/>
          <w:szCs w:val="28"/>
        </w:rPr>
        <w:t>.</w:t>
      </w:r>
    </w:p>
    <w:p w:rsidR="005B4CBE" w:rsidRPr="00A41113" w:rsidRDefault="00851E73" w:rsidP="00EE5FDF">
      <w:pPr>
        <w:jc w:val="both"/>
        <w:rPr>
          <w:rFonts w:asciiTheme="majorHAnsi" w:hAnsiTheme="majorHAnsi"/>
          <w:sz w:val="28"/>
          <w:szCs w:val="28"/>
        </w:rPr>
      </w:pPr>
      <w:r w:rsidRPr="00A41113">
        <w:rPr>
          <w:rFonts w:asciiTheme="majorHAnsi" w:hAnsiTheme="majorHAnsi"/>
          <w:sz w:val="28"/>
          <w:szCs w:val="28"/>
        </w:rPr>
        <w:t xml:space="preserve">La </w:t>
      </w:r>
      <w:r w:rsidRPr="002A1058">
        <w:rPr>
          <w:rFonts w:asciiTheme="majorHAnsi" w:hAnsiTheme="majorHAnsi"/>
          <w:i/>
          <w:sz w:val="28"/>
          <w:szCs w:val="28"/>
        </w:rPr>
        <w:t>Carta</w:t>
      </w:r>
      <w:r w:rsidRPr="00A41113">
        <w:rPr>
          <w:rFonts w:asciiTheme="majorHAnsi" w:hAnsiTheme="majorHAnsi"/>
          <w:sz w:val="28"/>
          <w:szCs w:val="28"/>
        </w:rPr>
        <w:t xml:space="preserve"> contiene gli </w:t>
      </w:r>
      <w:r w:rsidRPr="002A1058">
        <w:rPr>
          <w:rFonts w:asciiTheme="majorHAnsi" w:hAnsiTheme="majorHAnsi"/>
          <w:i/>
          <w:sz w:val="28"/>
          <w:szCs w:val="28"/>
        </w:rPr>
        <w:t>standard di qualità</w:t>
      </w:r>
      <w:r w:rsidRPr="00A41113">
        <w:rPr>
          <w:rFonts w:asciiTheme="majorHAnsi" w:hAnsiTheme="majorHAnsi"/>
          <w:sz w:val="28"/>
          <w:szCs w:val="28"/>
        </w:rPr>
        <w:t xml:space="preserve"> e </w:t>
      </w:r>
      <w:r w:rsidR="002A1058" w:rsidRPr="002A1058">
        <w:rPr>
          <w:rFonts w:asciiTheme="majorHAnsi" w:hAnsiTheme="majorHAnsi"/>
          <w:i/>
          <w:sz w:val="28"/>
          <w:szCs w:val="28"/>
        </w:rPr>
        <w:t xml:space="preserve">standard </w:t>
      </w:r>
      <w:r w:rsidRPr="002A1058">
        <w:rPr>
          <w:rFonts w:asciiTheme="majorHAnsi" w:hAnsiTheme="majorHAnsi"/>
          <w:i/>
          <w:sz w:val="28"/>
          <w:szCs w:val="28"/>
        </w:rPr>
        <w:t>di quantità</w:t>
      </w:r>
      <w:r w:rsidRPr="00A41113">
        <w:rPr>
          <w:rFonts w:asciiTheme="majorHAnsi" w:hAnsiTheme="majorHAnsi"/>
          <w:sz w:val="28"/>
          <w:szCs w:val="28"/>
        </w:rPr>
        <w:t xml:space="preserve"> relativi ai </w:t>
      </w:r>
      <w:proofErr w:type="gramStart"/>
      <w:r w:rsidRPr="00A41113">
        <w:rPr>
          <w:rFonts w:asciiTheme="majorHAnsi" w:hAnsiTheme="majorHAnsi"/>
          <w:sz w:val="28"/>
          <w:szCs w:val="28"/>
        </w:rPr>
        <w:t>servizi  affidati</w:t>
      </w:r>
      <w:proofErr w:type="gramEnd"/>
      <w:r w:rsidRPr="00A41113">
        <w:rPr>
          <w:rFonts w:asciiTheme="majorHAnsi" w:hAnsiTheme="majorHAnsi"/>
          <w:sz w:val="28"/>
          <w:szCs w:val="28"/>
        </w:rPr>
        <w:t xml:space="preserve"> al </w:t>
      </w:r>
      <w:r w:rsidR="00BA60D6" w:rsidRPr="002A1058">
        <w:rPr>
          <w:rFonts w:asciiTheme="majorHAnsi" w:hAnsiTheme="majorHAnsi"/>
          <w:i/>
          <w:sz w:val="28"/>
          <w:szCs w:val="28"/>
        </w:rPr>
        <w:t>G</w:t>
      </w:r>
      <w:r w:rsidRPr="002A1058">
        <w:rPr>
          <w:rFonts w:asciiTheme="majorHAnsi" w:hAnsiTheme="majorHAnsi"/>
          <w:i/>
          <w:sz w:val="28"/>
          <w:szCs w:val="28"/>
        </w:rPr>
        <w:t>estore</w:t>
      </w:r>
      <w:r w:rsidRPr="00A41113">
        <w:rPr>
          <w:rFonts w:asciiTheme="majorHAnsi" w:hAnsiTheme="majorHAnsi"/>
          <w:sz w:val="28"/>
          <w:szCs w:val="28"/>
        </w:rPr>
        <w:t xml:space="preserve"> col </w:t>
      </w:r>
      <w:r w:rsidRPr="002A1058">
        <w:rPr>
          <w:rFonts w:asciiTheme="majorHAnsi" w:hAnsiTheme="majorHAnsi"/>
          <w:i/>
          <w:sz w:val="28"/>
          <w:szCs w:val="28"/>
        </w:rPr>
        <w:t>Contratto di servizio</w:t>
      </w:r>
      <w:r w:rsidRPr="00A41113">
        <w:rPr>
          <w:rFonts w:asciiTheme="majorHAnsi" w:hAnsiTheme="majorHAnsi"/>
          <w:sz w:val="28"/>
          <w:szCs w:val="28"/>
        </w:rPr>
        <w:t xml:space="preserve"> vigente,</w:t>
      </w:r>
      <w:r w:rsidR="00BA60D6" w:rsidRPr="00A41113">
        <w:rPr>
          <w:rFonts w:asciiTheme="majorHAnsi" w:hAnsiTheme="majorHAnsi"/>
          <w:sz w:val="28"/>
          <w:szCs w:val="28"/>
        </w:rPr>
        <w:t xml:space="preserve"> di seguito “</w:t>
      </w:r>
      <w:r w:rsidR="00BA60D6" w:rsidRPr="002A1058">
        <w:rPr>
          <w:rFonts w:asciiTheme="majorHAnsi" w:hAnsiTheme="majorHAnsi"/>
          <w:i/>
          <w:sz w:val="28"/>
          <w:szCs w:val="28"/>
        </w:rPr>
        <w:t>Contratto</w:t>
      </w:r>
      <w:r w:rsidR="00BA60D6" w:rsidRPr="00A41113">
        <w:rPr>
          <w:rFonts w:asciiTheme="majorHAnsi" w:hAnsiTheme="majorHAnsi"/>
          <w:sz w:val="28"/>
          <w:szCs w:val="28"/>
        </w:rPr>
        <w:t>”,</w:t>
      </w:r>
      <w:r w:rsidRPr="00A41113">
        <w:rPr>
          <w:rFonts w:asciiTheme="majorHAnsi" w:hAnsiTheme="majorHAnsi"/>
          <w:sz w:val="28"/>
          <w:szCs w:val="28"/>
        </w:rPr>
        <w:t xml:space="preserve"> </w:t>
      </w:r>
      <w:r w:rsidR="00223618" w:rsidRPr="00A41113">
        <w:rPr>
          <w:rFonts w:asciiTheme="majorHAnsi" w:hAnsiTheme="majorHAnsi"/>
          <w:sz w:val="28"/>
          <w:szCs w:val="28"/>
        </w:rPr>
        <w:t xml:space="preserve">e </w:t>
      </w:r>
      <w:r w:rsidRPr="00A41113">
        <w:rPr>
          <w:rFonts w:asciiTheme="majorHAnsi" w:hAnsiTheme="majorHAnsi"/>
          <w:sz w:val="28"/>
          <w:szCs w:val="28"/>
        </w:rPr>
        <w:t>da questi sottoscritto assieme al</w:t>
      </w:r>
      <w:r w:rsidR="00223618" w:rsidRPr="00A41113">
        <w:rPr>
          <w:rFonts w:asciiTheme="majorHAnsi" w:hAnsiTheme="majorHAnsi"/>
          <w:sz w:val="28"/>
          <w:szCs w:val="28"/>
        </w:rPr>
        <w:t>l’</w:t>
      </w:r>
      <w:r w:rsidR="00BA60D6" w:rsidRPr="002A1058">
        <w:rPr>
          <w:rFonts w:asciiTheme="majorHAnsi" w:hAnsiTheme="majorHAnsi"/>
          <w:i/>
          <w:sz w:val="28"/>
          <w:szCs w:val="28"/>
        </w:rPr>
        <w:t>Ente</w:t>
      </w:r>
      <w:r w:rsidR="00223618" w:rsidRPr="00A41113">
        <w:rPr>
          <w:rFonts w:asciiTheme="majorHAnsi" w:hAnsiTheme="majorHAnsi"/>
          <w:sz w:val="28"/>
          <w:szCs w:val="28"/>
        </w:rPr>
        <w:t xml:space="preserve"> appaltante.</w:t>
      </w:r>
    </w:p>
    <w:p w:rsidR="00223618" w:rsidRPr="00A41113" w:rsidRDefault="00223618" w:rsidP="00EE5FDF">
      <w:pPr>
        <w:jc w:val="both"/>
        <w:rPr>
          <w:rFonts w:asciiTheme="majorHAnsi" w:hAnsiTheme="majorHAnsi"/>
          <w:sz w:val="28"/>
          <w:szCs w:val="28"/>
        </w:rPr>
      </w:pPr>
      <w:r w:rsidRPr="00A41113">
        <w:rPr>
          <w:rFonts w:asciiTheme="majorHAnsi" w:hAnsiTheme="majorHAnsi"/>
          <w:sz w:val="28"/>
          <w:szCs w:val="28"/>
        </w:rPr>
        <w:t xml:space="preserve">La </w:t>
      </w:r>
      <w:r w:rsidRPr="002A1058">
        <w:rPr>
          <w:rFonts w:asciiTheme="majorHAnsi" w:hAnsiTheme="majorHAnsi"/>
          <w:i/>
          <w:sz w:val="28"/>
          <w:szCs w:val="28"/>
        </w:rPr>
        <w:t>Cart</w:t>
      </w:r>
      <w:r w:rsidR="00BA60D6" w:rsidRPr="002A1058">
        <w:rPr>
          <w:rFonts w:asciiTheme="majorHAnsi" w:hAnsiTheme="majorHAnsi"/>
          <w:i/>
          <w:sz w:val="28"/>
          <w:szCs w:val="28"/>
        </w:rPr>
        <w:t>a</w:t>
      </w:r>
      <w:r w:rsidRPr="00A41113">
        <w:rPr>
          <w:rFonts w:asciiTheme="majorHAnsi" w:hAnsiTheme="majorHAnsi"/>
          <w:sz w:val="28"/>
          <w:szCs w:val="28"/>
        </w:rPr>
        <w:t xml:space="preserve"> contiene le modalità di accesso ai dati relativi ai livelli attesi dal </w:t>
      </w:r>
      <w:r w:rsidRPr="002A1058">
        <w:rPr>
          <w:rFonts w:asciiTheme="majorHAnsi" w:hAnsiTheme="majorHAnsi"/>
          <w:i/>
          <w:sz w:val="28"/>
          <w:szCs w:val="28"/>
        </w:rPr>
        <w:t>Contratto</w:t>
      </w:r>
      <w:r w:rsidR="002A1058">
        <w:rPr>
          <w:rFonts w:asciiTheme="majorHAnsi" w:hAnsiTheme="majorHAnsi"/>
          <w:sz w:val="28"/>
          <w:szCs w:val="28"/>
        </w:rPr>
        <w:t xml:space="preserve"> ed a quelli effettivamente </w:t>
      </w:r>
      <w:r w:rsidRPr="00A41113">
        <w:rPr>
          <w:rFonts w:asciiTheme="majorHAnsi" w:hAnsiTheme="majorHAnsi"/>
          <w:sz w:val="28"/>
          <w:szCs w:val="28"/>
        </w:rPr>
        <w:t xml:space="preserve">resi dal </w:t>
      </w:r>
      <w:r w:rsidR="00BA60D6" w:rsidRPr="002A1058">
        <w:rPr>
          <w:rFonts w:asciiTheme="majorHAnsi" w:hAnsiTheme="majorHAnsi"/>
          <w:i/>
          <w:sz w:val="28"/>
          <w:szCs w:val="28"/>
        </w:rPr>
        <w:t>Gestore</w:t>
      </w:r>
      <w:r w:rsidR="00BA60D6" w:rsidRPr="00A41113">
        <w:rPr>
          <w:rFonts w:asciiTheme="majorHAnsi" w:hAnsiTheme="majorHAnsi"/>
          <w:sz w:val="28"/>
          <w:szCs w:val="28"/>
        </w:rPr>
        <w:t xml:space="preserve">, che per il </w:t>
      </w:r>
      <w:r w:rsidR="00BA60D6" w:rsidRPr="002A1058">
        <w:rPr>
          <w:rFonts w:asciiTheme="majorHAnsi" w:hAnsiTheme="majorHAnsi"/>
          <w:i/>
          <w:sz w:val="28"/>
          <w:szCs w:val="28"/>
        </w:rPr>
        <w:t>Codice degli appalti pubblici</w:t>
      </w:r>
      <w:r w:rsidR="00BA60D6" w:rsidRPr="00A41113">
        <w:rPr>
          <w:rFonts w:asciiTheme="majorHAnsi" w:hAnsiTheme="majorHAnsi"/>
          <w:sz w:val="28"/>
          <w:szCs w:val="28"/>
        </w:rPr>
        <w:t xml:space="preserve"> è </w:t>
      </w:r>
      <w:r w:rsidR="002A1058">
        <w:rPr>
          <w:rFonts w:asciiTheme="majorHAnsi" w:hAnsiTheme="majorHAnsi"/>
          <w:sz w:val="28"/>
          <w:szCs w:val="28"/>
        </w:rPr>
        <w:t xml:space="preserve">qualificabile </w:t>
      </w:r>
      <w:proofErr w:type="gramStart"/>
      <w:r w:rsidR="002A1058">
        <w:rPr>
          <w:rFonts w:asciiTheme="majorHAnsi" w:hAnsiTheme="majorHAnsi"/>
          <w:sz w:val="28"/>
          <w:szCs w:val="28"/>
        </w:rPr>
        <w:t xml:space="preserve">come </w:t>
      </w:r>
      <w:r w:rsidR="00BA60D6" w:rsidRPr="00A41113">
        <w:rPr>
          <w:rFonts w:asciiTheme="majorHAnsi" w:hAnsiTheme="majorHAnsi"/>
          <w:sz w:val="28"/>
          <w:szCs w:val="28"/>
        </w:rPr>
        <w:t xml:space="preserve"> </w:t>
      </w:r>
      <w:r w:rsidR="00BA60D6" w:rsidRPr="002A1058">
        <w:rPr>
          <w:rFonts w:asciiTheme="majorHAnsi" w:hAnsiTheme="majorHAnsi"/>
          <w:i/>
          <w:sz w:val="28"/>
          <w:szCs w:val="28"/>
        </w:rPr>
        <w:t>P</w:t>
      </w:r>
      <w:r w:rsidRPr="002A1058">
        <w:rPr>
          <w:rFonts w:asciiTheme="majorHAnsi" w:hAnsiTheme="majorHAnsi"/>
          <w:i/>
          <w:sz w:val="28"/>
          <w:szCs w:val="28"/>
        </w:rPr>
        <w:t>restatore</w:t>
      </w:r>
      <w:proofErr w:type="gramEnd"/>
      <w:r w:rsidRPr="002A1058">
        <w:rPr>
          <w:rFonts w:asciiTheme="majorHAnsi" w:hAnsiTheme="majorHAnsi"/>
          <w:i/>
          <w:sz w:val="28"/>
          <w:szCs w:val="28"/>
        </w:rPr>
        <w:t xml:space="preserve"> del servizio</w:t>
      </w:r>
      <w:r w:rsidRPr="00A41113">
        <w:rPr>
          <w:rFonts w:asciiTheme="majorHAnsi" w:hAnsiTheme="majorHAnsi"/>
          <w:sz w:val="28"/>
          <w:szCs w:val="28"/>
        </w:rPr>
        <w:t>.</w:t>
      </w:r>
    </w:p>
    <w:p w:rsidR="00223618" w:rsidRPr="00A41113" w:rsidRDefault="00223618" w:rsidP="00EE5FDF">
      <w:pPr>
        <w:jc w:val="both"/>
        <w:rPr>
          <w:rFonts w:asciiTheme="majorHAnsi" w:hAnsiTheme="majorHAnsi"/>
          <w:sz w:val="28"/>
          <w:szCs w:val="28"/>
        </w:rPr>
      </w:pPr>
      <w:r w:rsidRPr="00A41113">
        <w:rPr>
          <w:rFonts w:asciiTheme="majorHAnsi" w:hAnsiTheme="majorHAnsi"/>
          <w:sz w:val="28"/>
          <w:szCs w:val="28"/>
        </w:rPr>
        <w:t xml:space="preserve">La </w:t>
      </w:r>
      <w:r w:rsidRPr="002A1058">
        <w:rPr>
          <w:rFonts w:asciiTheme="majorHAnsi" w:hAnsiTheme="majorHAnsi"/>
          <w:i/>
          <w:sz w:val="28"/>
          <w:szCs w:val="28"/>
        </w:rPr>
        <w:t>Carta</w:t>
      </w:r>
      <w:r w:rsidRPr="00A41113">
        <w:rPr>
          <w:rFonts w:asciiTheme="majorHAnsi" w:hAnsiTheme="majorHAnsi"/>
          <w:sz w:val="28"/>
          <w:szCs w:val="28"/>
        </w:rPr>
        <w:t xml:space="preserve"> contiene le modalità di in</w:t>
      </w:r>
      <w:r w:rsidR="002A1058">
        <w:rPr>
          <w:rFonts w:asciiTheme="majorHAnsi" w:hAnsiTheme="majorHAnsi"/>
          <w:sz w:val="28"/>
          <w:szCs w:val="28"/>
        </w:rPr>
        <w:t>vio</w:t>
      </w:r>
      <w:r w:rsidRPr="00A41113">
        <w:rPr>
          <w:rFonts w:asciiTheme="majorHAnsi" w:hAnsiTheme="majorHAnsi"/>
          <w:sz w:val="28"/>
          <w:szCs w:val="28"/>
        </w:rPr>
        <w:t xml:space="preserve"> di richieste formali d’informazione, </w:t>
      </w:r>
      <w:r w:rsidR="002A1058">
        <w:rPr>
          <w:rFonts w:asciiTheme="majorHAnsi" w:hAnsiTheme="majorHAnsi"/>
          <w:sz w:val="28"/>
          <w:szCs w:val="28"/>
        </w:rPr>
        <w:t xml:space="preserve">o di </w:t>
      </w:r>
      <w:r w:rsidRPr="00A41113">
        <w:rPr>
          <w:rFonts w:asciiTheme="majorHAnsi" w:hAnsiTheme="majorHAnsi"/>
          <w:sz w:val="28"/>
          <w:szCs w:val="28"/>
        </w:rPr>
        <w:t>suggerimenti</w:t>
      </w:r>
      <w:r w:rsidR="002A1058">
        <w:rPr>
          <w:rFonts w:asciiTheme="majorHAnsi" w:hAnsiTheme="majorHAnsi"/>
          <w:sz w:val="28"/>
          <w:szCs w:val="28"/>
        </w:rPr>
        <w:t>, o di</w:t>
      </w:r>
      <w:r w:rsidRPr="00A41113">
        <w:rPr>
          <w:rFonts w:asciiTheme="majorHAnsi" w:hAnsiTheme="majorHAnsi"/>
          <w:sz w:val="28"/>
          <w:szCs w:val="28"/>
        </w:rPr>
        <w:t xml:space="preserve"> reclami</w:t>
      </w:r>
      <w:r w:rsidR="002A1058">
        <w:rPr>
          <w:rFonts w:asciiTheme="majorHAnsi" w:hAnsiTheme="majorHAnsi"/>
          <w:sz w:val="28"/>
          <w:szCs w:val="28"/>
        </w:rPr>
        <w:t>,</w:t>
      </w:r>
      <w:r w:rsidRPr="00A41113">
        <w:rPr>
          <w:rFonts w:asciiTheme="majorHAnsi" w:hAnsiTheme="majorHAnsi"/>
          <w:sz w:val="28"/>
          <w:szCs w:val="28"/>
        </w:rPr>
        <w:t xml:space="preserve"> da parte dell’utenza e le procedure di lavorazione e risposta da parte del </w:t>
      </w:r>
      <w:r w:rsidRPr="002A1058">
        <w:rPr>
          <w:rFonts w:asciiTheme="majorHAnsi" w:hAnsiTheme="majorHAnsi"/>
          <w:i/>
          <w:sz w:val="28"/>
          <w:szCs w:val="28"/>
        </w:rPr>
        <w:t>Gestore</w:t>
      </w:r>
      <w:r w:rsidRPr="00A41113">
        <w:rPr>
          <w:rFonts w:asciiTheme="majorHAnsi" w:hAnsiTheme="majorHAnsi"/>
          <w:sz w:val="28"/>
          <w:szCs w:val="28"/>
        </w:rPr>
        <w:t xml:space="preserve">, comprensive delle indicazioni </w:t>
      </w:r>
      <w:r w:rsidR="002A1058">
        <w:rPr>
          <w:rFonts w:asciiTheme="majorHAnsi" w:hAnsiTheme="majorHAnsi"/>
          <w:sz w:val="28"/>
          <w:szCs w:val="28"/>
        </w:rPr>
        <w:t>d</w:t>
      </w:r>
      <w:r w:rsidR="00666FCD">
        <w:rPr>
          <w:rFonts w:asciiTheme="majorHAnsi" w:hAnsiTheme="majorHAnsi"/>
          <w:sz w:val="28"/>
          <w:szCs w:val="28"/>
        </w:rPr>
        <w:t>i</w:t>
      </w:r>
      <w:r w:rsidRPr="00A41113">
        <w:rPr>
          <w:rFonts w:asciiTheme="majorHAnsi" w:hAnsiTheme="majorHAnsi"/>
          <w:sz w:val="28"/>
          <w:szCs w:val="28"/>
        </w:rPr>
        <w:t xml:space="preserve"> iniziative e cronoprogrammi per la soluzione dei problemi accertati e </w:t>
      </w:r>
      <w:r w:rsidR="00666FCD">
        <w:rPr>
          <w:rFonts w:asciiTheme="majorHAnsi" w:hAnsiTheme="majorHAnsi"/>
          <w:sz w:val="28"/>
          <w:szCs w:val="28"/>
        </w:rPr>
        <w:t xml:space="preserve">per </w:t>
      </w:r>
      <w:r w:rsidR="003519C6">
        <w:rPr>
          <w:rFonts w:asciiTheme="majorHAnsi" w:hAnsiTheme="majorHAnsi"/>
          <w:sz w:val="28"/>
          <w:szCs w:val="28"/>
        </w:rPr>
        <w:t xml:space="preserve">la correzione </w:t>
      </w:r>
      <w:r w:rsidRPr="00A41113">
        <w:rPr>
          <w:rFonts w:asciiTheme="majorHAnsi" w:hAnsiTheme="majorHAnsi"/>
          <w:sz w:val="28"/>
          <w:szCs w:val="28"/>
        </w:rPr>
        <w:t xml:space="preserve">degli scostamenti dagli standard di </w:t>
      </w:r>
      <w:r w:rsidRPr="00666FCD">
        <w:rPr>
          <w:rFonts w:asciiTheme="majorHAnsi" w:hAnsiTheme="majorHAnsi"/>
          <w:i/>
          <w:sz w:val="28"/>
          <w:szCs w:val="28"/>
        </w:rPr>
        <w:t>Contratto</w:t>
      </w:r>
      <w:r w:rsidRPr="00A41113">
        <w:rPr>
          <w:rFonts w:asciiTheme="majorHAnsi" w:hAnsiTheme="majorHAnsi"/>
          <w:sz w:val="28"/>
          <w:szCs w:val="28"/>
        </w:rPr>
        <w:t xml:space="preserve">. </w:t>
      </w:r>
    </w:p>
    <w:p w:rsidR="00EC1AE5" w:rsidRPr="00A41113" w:rsidRDefault="00EC1AE5" w:rsidP="00EE5FDF">
      <w:pPr>
        <w:jc w:val="both"/>
        <w:rPr>
          <w:rFonts w:asciiTheme="majorHAnsi" w:hAnsiTheme="majorHAnsi"/>
          <w:sz w:val="28"/>
          <w:szCs w:val="28"/>
        </w:rPr>
      </w:pPr>
      <w:r w:rsidRPr="00A41113">
        <w:rPr>
          <w:rFonts w:asciiTheme="majorHAnsi" w:hAnsiTheme="majorHAnsi"/>
          <w:sz w:val="28"/>
          <w:szCs w:val="28"/>
        </w:rPr>
        <w:t xml:space="preserve">La </w:t>
      </w:r>
      <w:r w:rsidRPr="002A1058">
        <w:rPr>
          <w:rFonts w:asciiTheme="majorHAnsi" w:hAnsiTheme="majorHAnsi"/>
          <w:i/>
          <w:sz w:val="28"/>
          <w:szCs w:val="28"/>
        </w:rPr>
        <w:t>Carta</w:t>
      </w:r>
      <w:r w:rsidRPr="00A41113">
        <w:rPr>
          <w:rFonts w:asciiTheme="majorHAnsi" w:hAnsiTheme="majorHAnsi"/>
          <w:sz w:val="28"/>
          <w:szCs w:val="28"/>
        </w:rPr>
        <w:t xml:space="preserve"> riconosce come interesse pubblico</w:t>
      </w:r>
      <w:r w:rsidR="002A1058">
        <w:rPr>
          <w:rFonts w:asciiTheme="majorHAnsi" w:hAnsiTheme="majorHAnsi"/>
          <w:sz w:val="28"/>
          <w:szCs w:val="28"/>
        </w:rPr>
        <w:t>,</w:t>
      </w:r>
      <w:r w:rsidRPr="00A41113">
        <w:rPr>
          <w:rFonts w:asciiTheme="majorHAnsi" w:hAnsiTheme="majorHAnsi"/>
          <w:sz w:val="28"/>
          <w:szCs w:val="28"/>
        </w:rPr>
        <w:t xml:space="preserve"> per il miglioramento dell’efficacia e dell’efficien</w:t>
      </w:r>
      <w:r w:rsidR="00BA60D6" w:rsidRPr="00A41113">
        <w:rPr>
          <w:rFonts w:asciiTheme="majorHAnsi" w:hAnsiTheme="majorHAnsi"/>
          <w:sz w:val="28"/>
          <w:szCs w:val="28"/>
        </w:rPr>
        <w:t>z</w:t>
      </w:r>
      <w:r w:rsidRPr="00A41113">
        <w:rPr>
          <w:rFonts w:asciiTheme="majorHAnsi" w:hAnsiTheme="majorHAnsi"/>
          <w:sz w:val="28"/>
          <w:szCs w:val="28"/>
        </w:rPr>
        <w:t xml:space="preserve">a del servizio, il </w:t>
      </w:r>
      <w:r w:rsidR="00BA60D6" w:rsidRPr="00A41113">
        <w:rPr>
          <w:rFonts w:asciiTheme="majorHAnsi" w:hAnsiTheme="majorHAnsi"/>
          <w:sz w:val="28"/>
          <w:szCs w:val="28"/>
        </w:rPr>
        <w:t>controllo</w:t>
      </w:r>
      <w:r w:rsidRPr="00A41113">
        <w:rPr>
          <w:rFonts w:asciiTheme="majorHAnsi" w:hAnsiTheme="majorHAnsi"/>
          <w:sz w:val="28"/>
          <w:szCs w:val="28"/>
        </w:rPr>
        <w:t xml:space="preserve"> del rispetto di quanto st</w:t>
      </w:r>
      <w:r w:rsidR="00BA60D6" w:rsidRPr="00A41113">
        <w:rPr>
          <w:rFonts w:asciiTheme="majorHAnsi" w:hAnsiTheme="majorHAnsi"/>
          <w:sz w:val="28"/>
          <w:szCs w:val="28"/>
        </w:rPr>
        <w:t>a</w:t>
      </w:r>
      <w:r w:rsidRPr="00A41113">
        <w:rPr>
          <w:rFonts w:asciiTheme="majorHAnsi" w:hAnsiTheme="majorHAnsi"/>
          <w:sz w:val="28"/>
          <w:szCs w:val="28"/>
        </w:rPr>
        <w:t xml:space="preserve">bilito nella </w:t>
      </w:r>
      <w:r w:rsidR="00BA60D6" w:rsidRPr="00A41113">
        <w:rPr>
          <w:rFonts w:asciiTheme="majorHAnsi" w:hAnsiTheme="majorHAnsi"/>
          <w:sz w:val="28"/>
          <w:szCs w:val="28"/>
        </w:rPr>
        <w:t>stessa</w:t>
      </w:r>
      <w:r w:rsidRPr="00A41113">
        <w:rPr>
          <w:rFonts w:asciiTheme="majorHAnsi" w:hAnsiTheme="majorHAnsi"/>
          <w:sz w:val="28"/>
          <w:szCs w:val="28"/>
        </w:rPr>
        <w:t xml:space="preserve">, </w:t>
      </w:r>
      <w:r w:rsidR="00BA60D6" w:rsidRPr="00A41113">
        <w:rPr>
          <w:rFonts w:asciiTheme="majorHAnsi" w:hAnsiTheme="majorHAnsi"/>
          <w:sz w:val="28"/>
          <w:szCs w:val="28"/>
        </w:rPr>
        <w:t xml:space="preserve">attraverso </w:t>
      </w:r>
      <w:r w:rsidRPr="00A41113">
        <w:rPr>
          <w:rFonts w:asciiTheme="majorHAnsi" w:hAnsiTheme="majorHAnsi"/>
          <w:sz w:val="28"/>
          <w:szCs w:val="28"/>
        </w:rPr>
        <w:t>la partecipazione degli utenti</w:t>
      </w:r>
      <w:r w:rsidR="00BA60D6" w:rsidRPr="00A41113">
        <w:rPr>
          <w:rFonts w:asciiTheme="majorHAnsi" w:hAnsiTheme="majorHAnsi"/>
          <w:sz w:val="28"/>
          <w:szCs w:val="28"/>
        </w:rPr>
        <w:t xml:space="preserve"> al monitoraggio del servizio</w:t>
      </w:r>
      <w:r w:rsidRPr="00A41113">
        <w:rPr>
          <w:rFonts w:asciiTheme="majorHAnsi" w:hAnsiTheme="majorHAnsi"/>
          <w:sz w:val="28"/>
          <w:szCs w:val="28"/>
        </w:rPr>
        <w:t xml:space="preserve">, tramite i </w:t>
      </w:r>
      <w:r w:rsidRPr="002A1058">
        <w:rPr>
          <w:rFonts w:asciiTheme="majorHAnsi" w:hAnsiTheme="majorHAnsi"/>
          <w:i/>
          <w:sz w:val="28"/>
          <w:szCs w:val="28"/>
        </w:rPr>
        <w:t>Comitati dei Pendolari</w:t>
      </w:r>
      <w:r w:rsidRPr="00A41113">
        <w:rPr>
          <w:rFonts w:asciiTheme="majorHAnsi" w:hAnsiTheme="majorHAnsi"/>
          <w:sz w:val="28"/>
          <w:szCs w:val="28"/>
        </w:rPr>
        <w:t xml:space="preserve"> </w:t>
      </w:r>
      <w:r w:rsidR="002A1058">
        <w:rPr>
          <w:rFonts w:asciiTheme="majorHAnsi" w:hAnsiTheme="majorHAnsi"/>
          <w:sz w:val="28"/>
          <w:szCs w:val="28"/>
        </w:rPr>
        <w:t xml:space="preserve">delle linee </w:t>
      </w:r>
      <w:r w:rsidRPr="00A41113">
        <w:rPr>
          <w:rFonts w:asciiTheme="majorHAnsi" w:hAnsiTheme="majorHAnsi"/>
          <w:sz w:val="28"/>
          <w:szCs w:val="28"/>
        </w:rPr>
        <w:t>e</w:t>
      </w:r>
      <w:r w:rsidR="002A1058">
        <w:rPr>
          <w:rFonts w:asciiTheme="majorHAnsi" w:hAnsiTheme="majorHAnsi"/>
          <w:sz w:val="28"/>
          <w:szCs w:val="28"/>
        </w:rPr>
        <w:t>d</w:t>
      </w:r>
      <w:r w:rsidRPr="00A41113">
        <w:rPr>
          <w:rFonts w:asciiTheme="majorHAnsi" w:hAnsiTheme="majorHAnsi"/>
          <w:sz w:val="28"/>
          <w:szCs w:val="28"/>
        </w:rPr>
        <w:t xml:space="preserve"> i </w:t>
      </w:r>
      <w:r w:rsidRPr="002A1058">
        <w:rPr>
          <w:rFonts w:asciiTheme="majorHAnsi" w:hAnsiTheme="majorHAnsi"/>
          <w:i/>
          <w:sz w:val="28"/>
          <w:szCs w:val="28"/>
        </w:rPr>
        <w:t>Comitati Civici</w:t>
      </w:r>
      <w:r w:rsidRPr="00A41113">
        <w:rPr>
          <w:rFonts w:asciiTheme="majorHAnsi" w:hAnsiTheme="majorHAnsi"/>
          <w:sz w:val="28"/>
          <w:szCs w:val="28"/>
        </w:rPr>
        <w:t xml:space="preserve"> </w:t>
      </w:r>
      <w:r w:rsidR="00BA60D6" w:rsidRPr="00A41113">
        <w:rPr>
          <w:rFonts w:asciiTheme="majorHAnsi" w:hAnsiTheme="majorHAnsi"/>
          <w:sz w:val="28"/>
          <w:szCs w:val="28"/>
        </w:rPr>
        <w:t>o</w:t>
      </w:r>
      <w:r w:rsidRPr="00A41113">
        <w:rPr>
          <w:rFonts w:asciiTheme="majorHAnsi" w:hAnsiTheme="majorHAnsi"/>
          <w:sz w:val="28"/>
          <w:szCs w:val="28"/>
        </w:rPr>
        <w:t xml:space="preserve"> di </w:t>
      </w:r>
      <w:r w:rsidRPr="002A1058">
        <w:rPr>
          <w:rFonts w:asciiTheme="majorHAnsi" w:hAnsiTheme="majorHAnsi"/>
          <w:i/>
          <w:sz w:val="28"/>
          <w:szCs w:val="28"/>
        </w:rPr>
        <w:t>Quarti</w:t>
      </w:r>
      <w:r w:rsidR="00BA60D6" w:rsidRPr="002A1058">
        <w:rPr>
          <w:rFonts w:asciiTheme="majorHAnsi" w:hAnsiTheme="majorHAnsi"/>
          <w:i/>
          <w:sz w:val="28"/>
          <w:szCs w:val="28"/>
        </w:rPr>
        <w:t>e</w:t>
      </w:r>
      <w:r w:rsidRPr="002A1058">
        <w:rPr>
          <w:rFonts w:asciiTheme="majorHAnsi" w:hAnsiTheme="majorHAnsi"/>
          <w:i/>
          <w:sz w:val="28"/>
          <w:szCs w:val="28"/>
        </w:rPr>
        <w:t>re</w:t>
      </w:r>
      <w:r w:rsidRPr="00A41113">
        <w:rPr>
          <w:rFonts w:asciiTheme="majorHAnsi" w:hAnsiTheme="majorHAnsi"/>
          <w:sz w:val="28"/>
          <w:szCs w:val="28"/>
        </w:rPr>
        <w:t>.</w:t>
      </w:r>
    </w:p>
    <w:p w:rsidR="00EC1AE5" w:rsidRPr="00A41113" w:rsidRDefault="00EC1AE5" w:rsidP="00EE5FDF">
      <w:pPr>
        <w:jc w:val="both"/>
        <w:rPr>
          <w:rFonts w:asciiTheme="majorHAnsi" w:hAnsiTheme="majorHAnsi"/>
          <w:sz w:val="28"/>
          <w:szCs w:val="28"/>
        </w:rPr>
      </w:pPr>
      <w:r w:rsidRPr="00A41113">
        <w:rPr>
          <w:rFonts w:asciiTheme="majorHAnsi" w:hAnsiTheme="majorHAnsi"/>
          <w:sz w:val="28"/>
          <w:szCs w:val="28"/>
        </w:rPr>
        <w:t xml:space="preserve">La </w:t>
      </w:r>
      <w:r w:rsidRPr="002A1058">
        <w:rPr>
          <w:rFonts w:asciiTheme="majorHAnsi" w:hAnsiTheme="majorHAnsi"/>
          <w:i/>
          <w:sz w:val="28"/>
          <w:szCs w:val="28"/>
        </w:rPr>
        <w:t>Carta</w:t>
      </w:r>
      <w:r w:rsidRPr="00A41113">
        <w:rPr>
          <w:rFonts w:asciiTheme="majorHAnsi" w:hAnsiTheme="majorHAnsi"/>
          <w:sz w:val="28"/>
          <w:szCs w:val="28"/>
        </w:rPr>
        <w:t xml:space="preserve"> riconosce</w:t>
      </w:r>
      <w:r w:rsidR="001F5F30" w:rsidRPr="00A41113">
        <w:rPr>
          <w:rFonts w:asciiTheme="majorHAnsi" w:hAnsiTheme="majorHAnsi"/>
          <w:sz w:val="28"/>
          <w:szCs w:val="28"/>
        </w:rPr>
        <w:t xml:space="preserve"> l’obbligo del </w:t>
      </w:r>
      <w:r w:rsidR="001F5F30" w:rsidRPr="002A1058">
        <w:rPr>
          <w:rFonts w:asciiTheme="majorHAnsi" w:hAnsiTheme="majorHAnsi"/>
          <w:i/>
          <w:sz w:val="28"/>
          <w:szCs w:val="28"/>
        </w:rPr>
        <w:t>Gestore</w:t>
      </w:r>
      <w:r w:rsidRPr="00A41113">
        <w:rPr>
          <w:rFonts w:asciiTheme="majorHAnsi" w:hAnsiTheme="majorHAnsi"/>
          <w:sz w:val="28"/>
          <w:szCs w:val="28"/>
        </w:rPr>
        <w:t xml:space="preserve">, oltre alla soluzione dei singoli problemi o disservizi segnalati, </w:t>
      </w:r>
      <w:r w:rsidR="001F5F30" w:rsidRPr="00A41113">
        <w:rPr>
          <w:rFonts w:asciiTheme="majorHAnsi" w:hAnsiTheme="majorHAnsi"/>
          <w:sz w:val="28"/>
          <w:szCs w:val="28"/>
        </w:rPr>
        <w:t xml:space="preserve"> di predisporre </w:t>
      </w:r>
      <w:r w:rsidRPr="00A41113">
        <w:rPr>
          <w:rFonts w:asciiTheme="majorHAnsi" w:hAnsiTheme="majorHAnsi"/>
          <w:sz w:val="28"/>
          <w:szCs w:val="28"/>
        </w:rPr>
        <w:t xml:space="preserve">un’analisi periodica, con cadenza almeno quadrimestrale, cui partecipino la </w:t>
      </w:r>
      <w:r w:rsidRPr="002A1058">
        <w:rPr>
          <w:rFonts w:asciiTheme="majorHAnsi" w:hAnsiTheme="majorHAnsi"/>
          <w:i/>
          <w:sz w:val="28"/>
          <w:szCs w:val="28"/>
        </w:rPr>
        <w:t xml:space="preserve">Direzione regionale </w:t>
      </w:r>
      <w:r w:rsidR="006F6C84">
        <w:rPr>
          <w:rFonts w:asciiTheme="majorHAnsi" w:hAnsiTheme="majorHAnsi"/>
          <w:i/>
          <w:sz w:val="28"/>
          <w:szCs w:val="28"/>
        </w:rPr>
        <w:t xml:space="preserve">territorio, urbanistica, </w:t>
      </w:r>
      <w:r w:rsidR="006F6C84">
        <w:rPr>
          <w:rFonts w:asciiTheme="majorHAnsi" w:hAnsiTheme="majorHAnsi"/>
          <w:i/>
          <w:sz w:val="28"/>
          <w:szCs w:val="28"/>
        </w:rPr>
        <w:lastRenderedPageBreak/>
        <w:t>mobilità e rifiuti - Area del</w:t>
      </w:r>
      <w:r w:rsidRPr="002A1058">
        <w:rPr>
          <w:rFonts w:asciiTheme="majorHAnsi" w:hAnsiTheme="majorHAnsi"/>
          <w:i/>
          <w:sz w:val="28"/>
          <w:szCs w:val="28"/>
        </w:rPr>
        <w:t xml:space="preserve"> trasport</w:t>
      </w:r>
      <w:r w:rsidR="006F6C84">
        <w:rPr>
          <w:rFonts w:asciiTheme="majorHAnsi" w:hAnsiTheme="majorHAnsi"/>
          <w:i/>
          <w:sz w:val="28"/>
          <w:szCs w:val="28"/>
        </w:rPr>
        <w:t>o ferroviario e degli impianti fissi</w:t>
      </w:r>
      <w:r w:rsidRPr="00A41113">
        <w:rPr>
          <w:rFonts w:asciiTheme="majorHAnsi" w:hAnsiTheme="majorHAnsi"/>
          <w:sz w:val="28"/>
          <w:szCs w:val="28"/>
        </w:rPr>
        <w:t>, lo staff dell’</w:t>
      </w:r>
      <w:r w:rsidRPr="006F6C84">
        <w:rPr>
          <w:rFonts w:asciiTheme="majorHAnsi" w:hAnsiTheme="majorHAnsi"/>
          <w:i/>
          <w:sz w:val="28"/>
          <w:szCs w:val="28"/>
        </w:rPr>
        <w:t>Assessore regionale</w:t>
      </w:r>
      <w:r w:rsidRPr="00A41113">
        <w:rPr>
          <w:rFonts w:asciiTheme="majorHAnsi" w:hAnsiTheme="majorHAnsi"/>
          <w:sz w:val="28"/>
          <w:szCs w:val="28"/>
        </w:rPr>
        <w:t xml:space="preserve"> con delega ai trasporti e i </w:t>
      </w:r>
      <w:r w:rsidRPr="006F6C84">
        <w:rPr>
          <w:rFonts w:asciiTheme="majorHAnsi" w:hAnsiTheme="majorHAnsi"/>
          <w:i/>
          <w:sz w:val="28"/>
          <w:szCs w:val="28"/>
        </w:rPr>
        <w:t>Comitati dei Pendolari</w:t>
      </w:r>
      <w:r w:rsidRPr="00A41113">
        <w:rPr>
          <w:rFonts w:asciiTheme="majorHAnsi" w:hAnsiTheme="majorHAnsi"/>
          <w:sz w:val="28"/>
          <w:szCs w:val="28"/>
        </w:rPr>
        <w:t xml:space="preserve"> </w:t>
      </w:r>
      <w:r w:rsidR="006F6C84">
        <w:rPr>
          <w:rFonts w:asciiTheme="majorHAnsi" w:hAnsiTheme="majorHAnsi"/>
          <w:sz w:val="28"/>
          <w:szCs w:val="28"/>
        </w:rPr>
        <w:t xml:space="preserve">di linea </w:t>
      </w:r>
      <w:r w:rsidRPr="00A41113">
        <w:rPr>
          <w:rFonts w:asciiTheme="majorHAnsi" w:hAnsiTheme="majorHAnsi"/>
          <w:sz w:val="28"/>
          <w:szCs w:val="28"/>
        </w:rPr>
        <w:t>e</w:t>
      </w:r>
      <w:r w:rsidR="006F6C84">
        <w:rPr>
          <w:rFonts w:asciiTheme="majorHAnsi" w:hAnsiTheme="majorHAnsi"/>
          <w:sz w:val="28"/>
          <w:szCs w:val="28"/>
        </w:rPr>
        <w:t>d</w:t>
      </w:r>
      <w:r w:rsidRPr="00A41113">
        <w:rPr>
          <w:rFonts w:asciiTheme="majorHAnsi" w:hAnsiTheme="majorHAnsi"/>
          <w:sz w:val="28"/>
          <w:szCs w:val="28"/>
        </w:rPr>
        <w:t xml:space="preserve"> i </w:t>
      </w:r>
      <w:r w:rsidRPr="006F6C84">
        <w:rPr>
          <w:rFonts w:asciiTheme="majorHAnsi" w:hAnsiTheme="majorHAnsi"/>
          <w:i/>
          <w:sz w:val="28"/>
          <w:szCs w:val="28"/>
        </w:rPr>
        <w:t>Comitati Civici</w:t>
      </w:r>
      <w:r w:rsidRPr="00A41113">
        <w:rPr>
          <w:rFonts w:asciiTheme="majorHAnsi" w:hAnsiTheme="majorHAnsi"/>
          <w:sz w:val="28"/>
          <w:szCs w:val="28"/>
        </w:rPr>
        <w:t xml:space="preserve"> e di </w:t>
      </w:r>
      <w:r w:rsidRPr="006F6C84">
        <w:rPr>
          <w:rFonts w:asciiTheme="majorHAnsi" w:hAnsiTheme="majorHAnsi"/>
          <w:i/>
          <w:sz w:val="28"/>
          <w:szCs w:val="28"/>
        </w:rPr>
        <w:t>Quarti</w:t>
      </w:r>
      <w:r w:rsidR="001F5F30" w:rsidRPr="006F6C84">
        <w:rPr>
          <w:rFonts w:asciiTheme="majorHAnsi" w:hAnsiTheme="majorHAnsi"/>
          <w:i/>
          <w:sz w:val="28"/>
          <w:szCs w:val="28"/>
        </w:rPr>
        <w:t>e</w:t>
      </w:r>
      <w:r w:rsidRPr="006F6C84">
        <w:rPr>
          <w:rFonts w:asciiTheme="majorHAnsi" w:hAnsiTheme="majorHAnsi"/>
          <w:i/>
          <w:sz w:val="28"/>
          <w:szCs w:val="28"/>
        </w:rPr>
        <w:t>re</w:t>
      </w:r>
      <w:r w:rsidR="001F5F30" w:rsidRPr="00A41113">
        <w:rPr>
          <w:rFonts w:asciiTheme="majorHAnsi" w:hAnsiTheme="majorHAnsi"/>
          <w:sz w:val="28"/>
          <w:szCs w:val="28"/>
        </w:rPr>
        <w:t xml:space="preserve"> </w:t>
      </w:r>
      <w:r w:rsidRPr="00A41113">
        <w:rPr>
          <w:rFonts w:asciiTheme="majorHAnsi" w:hAnsiTheme="majorHAnsi"/>
          <w:sz w:val="28"/>
          <w:szCs w:val="28"/>
        </w:rPr>
        <w:t>dei territori gravitanti sull</w:t>
      </w:r>
      <w:r w:rsidR="001F5F30" w:rsidRPr="00A41113">
        <w:rPr>
          <w:rFonts w:asciiTheme="majorHAnsi" w:hAnsiTheme="majorHAnsi"/>
          <w:sz w:val="28"/>
          <w:szCs w:val="28"/>
        </w:rPr>
        <w:t>e</w:t>
      </w:r>
      <w:r w:rsidRPr="00A41113">
        <w:rPr>
          <w:rFonts w:asciiTheme="majorHAnsi" w:hAnsiTheme="majorHAnsi"/>
          <w:sz w:val="28"/>
          <w:szCs w:val="28"/>
        </w:rPr>
        <w:t xml:space="preserve"> ferrovi</w:t>
      </w:r>
      <w:r w:rsidR="001F5F30" w:rsidRPr="00A41113">
        <w:rPr>
          <w:rFonts w:asciiTheme="majorHAnsi" w:hAnsiTheme="majorHAnsi"/>
          <w:sz w:val="28"/>
          <w:szCs w:val="28"/>
        </w:rPr>
        <w:t>e</w:t>
      </w:r>
      <w:r w:rsidRPr="00A41113">
        <w:rPr>
          <w:rFonts w:asciiTheme="majorHAnsi" w:hAnsiTheme="majorHAnsi"/>
          <w:sz w:val="28"/>
          <w:szCs w:val="28"/>
        </w:rPr>
        <w:t xml:space="preserve"> ex concess</w:t>
      </w:r>
      <w:r w:rsidR="001F5F30" w:rsidRPr="00A41113">
        <w:rPr>
          <w:rFonts w:asciiTheme="majorHAnsi" w:hAnsiTheme="majorHAnsi"/>
          <w:sz w:val="28"/>
          <w:szCs w:val="28"/>
        </w:rPr>
        <w:t>e</w:t>
      </w:r>
      <w:r w:rsidR="006F6C84">
        <w:rPr>
          <w:rFonts w:asciiTheme="majorHAnsi" w:hAnsiTheme="majorHAnsi"/>
          <w:sz w:val="28"/>
          <w:szCs w:val="28"/>
        </w:rPr>
        <w:t>, di seguito indicate come “FEC”</w:t>
      </w:r>
      <w:r w:rsidRPr="00A41113">
        <w:rPr>
          <w:rFonts w:asciiTheme="majorHAnsi" w:hAnsiTheme="majorHAnsi"/>
          <w:sz w:val="28"/>
          <w:szCs w:val="28"/>
        </w:rPr>
        <w:t>.</w:t>
      </w:r>
    </w:p>
    <w:p w:rsidR="00EC1AE5" w:rsidRPr="00A41113" w:rsidRDefault="00EC1AE5" w:rsidP="00EE5FDF">
      <w:pPr>
        <w:jc w:val="both"/>
        <w:rPr>
          <w:rFonts w:asciiTheme="majorHAnsi" w:hAnsiTheme="majorHAnsi"/>
          <w:sz w:val="28"/>
          <w:szCs w:val="28"/>
        </w:rPr>
      </w:pPr>
      <w:r w:rsidRPr="00A41113">
        <w:rPr>
          <w:rFonts w:asciiTheme="majorHAnsi" w:hAnsiTheme="majorHAnsi"/>
          <w:sz w:val="28"/>
          <w:szCs w:val="28"/>
        </w:rPr>
        <w:t>In costi relativi ai monitoraggi</w:t>
      </w:r>
      <w:r w:rsidR="001F5F30" w:rsidRPr="00A41113">
        <w:rPr>
          <w:rFonts w:asciiTheme="majorHAnsi" w:hAnsiTheme="majorHAnsi"/>
          <w:sz w:val="28"/>
          <w:szCs w:val="28"/>
        </w:rPr>
        <w:t>,</w:t>
      </w:r>
      <w:r w:rsidRPr="00A41113">
        <w:rPr>
          <w:rFonts w:asciiTheme="majorHAnsi" w:hAnsiTheme="majorHAnsi"/>
          <w:sz w:val="28"/>
          <w:szCs w:val="28"/>
        </w:rPr>
        <w:t xml:space="preserve"> periodici o occasionali</w:t>
      </w:r>
      <w:r w:rsidR="001F5F30" w:rsidRPr="00A41113">
        <w:rPr>
          <w:rFonts w:asciiTheme="majorHAnsi" w:hAnsiTheme="majorHAnsi"/>
          <w:sz w:val="28"/>
          <w:szCs w:val="28"/>
        </w:rPr>
        <w:t>,</w:t>
      </w:r>
      <w:r w:rsidRPr="00A41113">
        <w:rPr>
          <w:rFonts w:asciiTheme="majorHAnsi" w:hAnsiTheme="majorHAnsi"/>
          <w:sz w:val="28"/>
          <w:szCs w:val="28"/>
        </w:rPr>
        <w:t xml:space="preserve"> del raggiungimento degli obiettivi quali/</w:t>
      </w:r>
      <w:r w:rsidR="001F5F30" w:rsidRPr="00A41113">
        <w:rPr>
          <w:rFonts w:asciiTheme="majorHAnsi" w:hAnsiTheme="majorHAnsi"/>
          <w:sz w:val="28"/>
          <w:szCs w:val="28"/>
        </w:rPr>
        <w:t>qua</w:t>
      </w:r>
      <w:r w:rsidRPr="00A41113">
        <w:rPr>
          <w:rFonts w:asciiTheme="majorHAnsi" w:hAnsiTheme="majorHAnsi"/>
          <w:sz w:val="28"/>
          <w:szCs w:val="28"/>
        </w:rPr>
        <w:t xml:space="preserve">ntitativi, nonché </w:t>
      </w:r>
      <w:r w:rsidR="006F6C84">
        <w:rPr>
          <w:rFonts w:asciiTheme="majorHAnsi" w:hAnsiTheme="majorHAnsi"/>
          <w:sz w:val="28"/>
          <w:szCs w:val="28"/>
        </w:rPr>
        <w:t>quelli necessari all</w:t>
      </w:r>
      <w:r w:rsidRPr="00A41113">
        <w:rPr>
          <w:rFonts w:asciiTheme="majorHAnsi" w:hAnsiTheme="majorHAnsi"/>
          <w:sz w:val="28"/>
          <w:szCs w:val="28"/>
        </w:rPr>
        <w:t>’organizzazione e</w:t>
      </w:r>
      <w:r w:rsidR="006F6C84">
        <w:rPr>
          <w:rFonts w:asciiTheme="majorHAnsi" w:hAnsiTheme="majorHAnsi"/>
          <w:sz w:val="28"/>
          <w:szCs w:val="28"/>
        </w:rPr>
        <w:t>d</w:t>
      </w:r>
      <w:r w:rsidRPr="00A41113">
        <w:rPr>
          <w:rFonts w:asciiTheme="majorHAnsi" w:hAnsiTheme="majorHAnsi"/>
          <w:sz w:val="28"/>
          <w:szCs w:val="28"/>
        </w:rPr>
        <w:t xml:space="preserve"> </w:t>
      </w:r>
      <w:r w:rsidR="006F6C84">
        <w:rPr>
          <w:rFonts w:asciiTheme="majorHAnsi" w:hAnsiTheme="majorHAnsi"/>
          <w:sz w:val="28"/>
          <w:szCs w:val="28"/>
        </w:rPr>
        <w:t>a</w:t>
      </w:r>
      <w:r w:rsidRPr="00A41113">
        <w:rPr>
          <w:rFonts w:asciiTheme="majorHAnsi" w:hAnsiTheme="majorHAnsi"/>
          <w:sz w:val="28"/>
          <w:szCs w:val="28"/>
        </w:rPr>
        <w:t xml:space="preserve">l funzionamento del </w:t>
      </w:r>
      <w:r w:rsidR="001F5F30" w:rsidRPr="006F6C84">
        <w:rPr>
          <w:rFonts w:asciiTheme="majorHAnsi" w:hAnsiTheme="majorHAnsi"/>
          <w:i/>
          <w:sz w:val="28"/>
          <w:szCs w:val="28"/>
        </w:rPr>
        <w:t>T</w:t>
      </w:r>
      <w:r w:rsidRPr="006F6C84">
        <w:rPr>
          <w:rFonts w:asciiTheme="majorHAnsi" w:hAnsiTheme="majorHAnsi"/>
          <w:i/>
          <w:sz w:val="28"/>
          <w:szCs w:val="28"/>
        </w:rPr>
        <w:t>avolo di monitoraggio</w:t>
      </w:r>
      <w:r w:rsidRPr="00A41113">
        <w:rPr>
          <w:rFonts w:asciiTheme="majorHAnsi" w:hAnsiTheme="majorHAnsi"/>
          <w:sz w:val="28"/>
          <w:szCs w:val="28"/>
        </w:rPr>
        <w:t xml:space="preserve"> </w:t>
      </w:r>
      <w:r w:rsidR="006F6C84">
        <w:rPr>
          <w:rFonts w:asciiTheme="majorHAnsi" w:hAnsiTheme="majorHAnsi"/>
          <w:sz w:val="28"/>
          <w:szCs w:val="28"/>
        </w:rPr>
        <w:t xml:space="preserve">periodico, di seguito </w:t>
      </w:r>
      <w:r w:rsidR="00E860E7">
        <w:rPr>
          <w:rFonts w:asciiTheme="majorHAnsi" w:hAnsiTheme="majorHAnsi"/>
          <w:sz w:val="28"/>
          <w:szCs w:val="28"/>
        </w:rPr>
        <w:t>“</w:t>
      </w:r>
      <w:r w:rsidR="00E860E7" w:rsidRPr="00E860E7">
        <w:rPr>
          <w:rFonts w:asciiTheme="majorHAnsi" w:hAnsiTheme="majorHAnsi"/>
          <w:i/>
          <w:sz w:val="28"/>
          <w:szCs w:val="28"/>
        </w:rPr>
        <w:t>Tavolo</w:t>
      </w:r>
      <w:r w:rsidR="00E860E7">
        <w:rPr>
          <w:rFonts w:asciiTheme="majorHAnsi" w:hAnsiTheme="majorHAnsi"/>
          <w:i/>
          <w:sz w:val="28"/>
          <w:szCs w:val="28"/>
        </w:rPr>
        <w:t>”</w:t>
      </w:r>
      <w:r w:rsidR="006F6C84">
        <w:rPr>
          <w:rFonts w:asciiTheme="majorHAnsi" w:hAnsiTheme="majorHAnsi"/>
          <w:sz w:val="28"/>
          <w:szCs w:val="28"/>
        </w:rPr>
        <w:t>,</w:t>
      </w:r>
      <w:r w:rsidRPr="00A41113">
        <w:rPr>
          <w:rFonts w:asciiTheme="majorHAnsi" w:hAnsiTheme="majorHAnsi"/>
          <w:sz w:val="28"/>
          <w:szCs w:val="28"/>
        </w:rPr>
        <w:t xml:space="preserve"> sono </w:t>
      </w:r>
      <w:r w:rsidR="00974C10" w:rsidRPr="00A41113">
        <w:rPr>
          <w:rFonts w:asciiTheme="majorHAnsi" w:hAnsiTheme="majorHAnsi"/>
          <w:sz w:val="28"/>
          <w:szCs w:val="28"/>
        </w:rPr>
        <w:t xml:space="preserve">sostenuti dal </w:t>
      </w:r>
      <w:r w:rsidR="001F5F30" w:rsidRPr="006F6C84">
        <w:rPr>
          <w:rFonts w:asciiTheme="majorHAnsi" w:hAnsiTheme="majorHAnsi"/>
          <w:i/>
          <w:sz w:val="28"/>
          <w:szCs w:val="28"/>
        </w:rPr>
        <w:t>Gestore</w:t>
      </w:r>
      <w:r w:rsidR="00974C10" w:rsidRPr="00A41113">
        <w:rPr>
          <w:rFonts w:asciiTheme="majorHAnsi" w:hAnsiTheme="majorHAnsi"/>
          <w:sz w:val="28"/>
          <w:szCs w:val="28"/>
        </w:rPr>
        <w:t xml:space="preserve">.   Tutti i componenti del </w:t>
      </w:r>
      <w:r w:rsidR="001F5F30" w:rsidRPr="006F6C84">
        <w:rPr>
          <w:rFonts w:asciiTheme="majorHAnsi" w:hAnsiTheme="majorHAnsi"/>
          <w:i/>
          <w:sz w:val="28"/>
          <w:szCs w:val="28"/>
        </w:rPr>
        <w:t>Tavolo</w:t>
      </w:r>
      <w:r w:rsidR="006F6C84">
        <w:rPr>
          <w:rFonts w:asciiTheme="majorHAnsi" w:hAnsiTheme="majorHAnsi"/>
          <w:sz w:val="28"/>
          <w:szCs w:val="28"/>
        </w:rPr>
        <w:t>, siano essi di parte pubblica o collettiva</w:t>
      </w:r>
      <w:r w:rsidR="006F6C84" w:rsidRPr="00A41113">
        <w:rPr>
          <w:rFonts w:asciiTheme="majorHAnsi" w:hAnsiTheme="majorHAnsi"/>
          <w:sz w:val="28"/>
          <w:szCs w:val="28"/>
        </w:rPr>
        <w:t>,</w:t>
      </w:r>
      <w:r w:rsidR="006F6C84">
        <w:rPr>
          <w:rFonts w:asciiTheme="majorHAnsi" w:hAnsiTheme="majorHAnsi"/>
          <w:sz w:val="28"/>
          <w:szCs w:val="28"/>
        </w:rPr>
        <w:t xml:space="preserve"> </w:t>
      </w:r>
      <w:r w:rsidR="00974C10" w:rsidRPr="00A41113">
        <w:rPr>
          <w:rFonts w:asciiTheme="majorHAnsi" w:hAnsiTheme="majorHAnsi"/>
          <w:sz w:val="28"/>
          <w:szCs w:val="28"/>
        </w:rPr>
        <w:t>vi partecipano a gratuit</w:t>
      </w:r>
      <w:r w:rsidR="00E860E7">
        <w:rPr>
          <w:rFonts w:asciiTheme="majorHAnsi" w:hAnsiTheme="majorHAnsi"/>
          <w:sz w:val="28"/>
          <w:szCs w:val="28"/>
        </w:rPr>
        <w:t>amente</w:t>
      </w:r>
      <w:r w:rsidR="00974C10" w:rsidRPr="00A41113">
        <w:rPr>
          <w:rFonts w:asciiTheme="majorHAnsi" w:hAnsiTheme="majorHAnsi"/>
          <w:sz w:val="28"/>
          <w:szCs w:val="28"/>
        </w:rPr>
        <w:t>, senza diritto ad alcun</w:t>
      </w:r>
      <w:r w:rsidR="006F6C84">
        <w:rPr>
          <w:rFonts w:asciiTheme="majorHAnsi" w:hAnsiTheme="majorHAnsi"/>
          <w:sz w:val="28"/>
          <w:szCs w:val="28"/>
        </w:rPr>
        <w:t>a</w:t>
      </w:r>
      <w:r w:rsidR="00974C10" w:rsidRPr="00A41113">
        <w:rPr>
          <w:rFonts w:asciiTheme="majorHAnsi" w:hAnsiTheme="majorHAnsi"/>
          <w:sz w:val="28"/>
          <w:szCs w:val="28"/>
        </w:rPr>
        <w:t xml:space="preserve"> ulteriore </w:t>
      </w:r>
      <w:r w:rsidR="006F6C84">
        <w:rPr>
          <w:rFonts w:asciiTheme="majorHAnsi" w:hAnsiTheme="majorHAnsi"/>
          <w:sz w:val="28"/>
          <w:szCs w:val="28"/>
        </w:rPr>
        <w:t xml:space="preserve">retribuzione o </w:t>
      </w:r>
      <w:r w:rsidR="00974C10" w:rsidRPr="00A41113">
        <w:rPr>
          <w:rFonts w:asciiTheme="majorHAnsi" w:hAnsiTheme="majorHAnsi"/>
          <w:sz w:val="28"/>
          <w:szCs w:val="28"/>
        </w:rPr>
        <w:t xml:space="preserve">gettone o compenso </w:t>
      </w:r>
      <w:r w:rsidR="006F6C84">
        <w:rPr>
          <w:rFonts w:asciiTheme="majorHAnsi" w:hAnsiTheme="majorHAnsi"/>
          <w:sz w:val="28"/>
          <w:szCs w:val="28"/>
        </w:rPr>
        <w:t xml:space="preserve">accessorio </w:t>
      </w:r>
      <w:r w:rsidR="00974C10" w:rsidRPr="00A41113">
        <w:rPr>
          <w:rFonts w:asciiTheme="majorHAnsi" w:hAnsiTheme="majorHAnsi"/>
          <w:sz w:val="28"/>
          <w:szCs w:val="28"/>
        </w:rPr>
        <w:t>o riconoscimento professionale.</w:t>
      </w:r>
    </w:p>
    <w:p w:rsidR="001F5F30" w:rsidRPr="00A41113" w:rsidRDefault="001F5F30" w:rsidP="00EE5FDF">
      <w:pPr>
        <w:jc w:val="both"/>
        <w:rPr>
          <w:rFonts w:asciiTheme="majorHAnsi" w:hAnsiTheme="majorHAnsi"/>
          <w:sz w:val="28"/>
          <w:szCs w:val="28"/>
        </w:rPr>
      </w:pPr>
    </w:p>
    <w:p w:rsidR="005B4CBE" w:rsidRPr="006F6C84" w:rsidRDefault="005B4CBE" w:rsidP="00EE5FDF">
      <w:pPr>
        <w:autoSpaceDE w:val="0"/>
        <w:autoSpaceDN w:val="0"/>
        <w:adjustRightInd w:val="0"/>
        <w:spacing w:after="0" w:line="240" w:lineRule="auto"/>
        <w:jc w:val="both"/>
        <w:rPr>
          <w:rFonts w:asciiTheme="majorHAnsi" w:hAnsiTheme="majorHAnsi" w:cs="GillSans-UltraBold"/>
          <w:b/>
          <w:bCs/>
          <w:i/>
          <w:color w:val="0070C0"/>
          <w:sz w:val="28"/>
          <w:szCs w:val="28"/>
        </w:rPr>
      </w:pPr>
      <w:r w:rsidRPr="006F6C84">
        <w:rPr>
          <w:rFonts w:asciiTheme="majorHAnsi" w:hAnsiTheme="majorHAnsi" w:cs="GillSans-UltraBold"/>
          <w:b/>
          <w:bCs/>
          <w:i/>
          <w:color w:val="0070C0"/>
          <w:sz w:val="28"/>
          <w:szCs w:val="28"/>
        </w:rPr>
        <w:t>Obiettivi programmatici</w:t>
      </w:r>
      <w:r w:rsidR="006F6C84">
        <w:rPr>
          <w:rFonts w:asciiTheme="majorHAnsi" w:hAnsiTheme="majorHAnsi" w:cs="GillSans-UltraBold"/>
          <w:b/>
          <w:bCs/>
          <w:i/>
          <w:color w:val="0070C0"/>
          <w:sz w:val="28"/>
          <w:szCs w:val="28"/>
        </w:rPr>
        <w:t xml:space="preserve"> cui il Gestore si impegna con la Carta dei servizi</w:t>
      </w:r>
    </w:p>
    <w:p w:rsidR="002843AA" w:rsidRPr="006F6C84" w:rsidRDefault="002843AA" w:rsidP="00EE5FDF">
      <w:pPr>
        <w:autoSpaceDE w:val="0"/>
        <w:autoSpaceDN w:val="0"/>
        <w:adjustRightInd w:val="0"/>
        <w:spacing w:after="0" w:line="240" w:lineRule="auto"/>
        <w:jc w:val="both"/>
        <w:rPr>
          <w:rFonts w:asciiTheme="majorHAnsi" w:hAnsiTheme="majorHAnsi" w:cs="GillSans-UltraBold"/>
          <w:b/>
          <w:bCs/>
          <w:i/>
          <w:color w:val="0070C0"/>
          <w:sz w:val="28"/>
          <w:szCs w:val="28"/>
        </w:rPr>
      </w:pPr>
    </w:p>
    <w:p w:rsidR="005B4CBE" w:rsidRPr="006F6C84" w:rsidRDefault="005B4CBE" w:rsidP="006F6C84">
      <w:pPr>
        <w:pStyle w:val="Paragrafoelenco"/>
        <w:numPr>
          <w:ilvl w:val="0"/>
          <w:numId w:val="2"/>
        </w:numPr>
        <w:autoSpaceDE w:val="0"/>
        <w:autoSpaceDN w:val="0"/>
        <w:adjustRightInd w:val="0"/>
        <w:spacing w:after="0" w:line="240" w:lineRule="auto"/>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Fornitura d</w:t>
      </w:r>
      <w:r w:rsidR="006F6C84" w:rsidRPr="006F6C84">
        <w:rPr>
          <w:rFonts w:asciiTheme="majorHAnsi" w:hAnsiTheme="majorHAnsi" w:cs="BauerBodoni-Roman"/>
          <w:color w:val="000000"/>
          <w:sz w:val="28"/>
          <w:szCs w:val="28"/>
        </w:rPr>
        <w:t>e</w:t>
      </w:r>
      <w:r w:rsidRPr="006F6C84">
        <w:rPr>
          <w:rFonts w:asciiTheme="majorHAnsi" w:hAnsiTheme="majorHAnsi" w:cs="BauerBodoni-Roman"/>
          <w:color w:val="000000"/>
          <w:sz w:val="28"/>
          <w:szCs w:val="28"/>
        </w:rPr>
        <w:t xml:space="preserve">i volumi di servizio </w:t>
      </w:r>
      <w:r w:rsidR="006F6C84" w:rsidRPr="006F6C84">
        <w:rPr>
          <w:rFonts w:asciiTheme="majorHAnsi" w:hAnsiTheme="majorHAnsi" w:cs="BauerBodoni-Roman"/>
          <w:color w:val="000000"/>
          <w:sz w:val="28"/>
          <w:szCs w:val="28"/>
        </w:rPr>
        <w:t>fissati</w:t>
      </w:r>
      <w:r w:rsidRPr="006F6C84">
        <w:rPr>
          <w:rFonts w:asciiTheme="majorHAnsi" w:hAnsiTheme="majorHAnsi" w:cs="BauerBodoni-Roman"/>
          <w:color w:val="000000"/>
          <w:sz w:val="28"/>
          <w:szCs w:val="28"/>
        </w:rPr>
        <w:t xml:space="preserve"> </w:t>
      </w:r>
      <w:r w:rsidR="006F6C84" w:rsidRPr="006F6C84">
        <w:rPr>
          <w:rFonts w:asciiTheme="majorHAnsi" w:hAnsiTheme="majorHAnsi" w:cs="BauerBodoni-Roman"/>
          <w:color w:val="000000"/>
          <w:sz w:val="28"/>
          <w:szCs w:val="28"/>
        </w:rPr>
        <w:t>co</w:t>
      </w:r>
      <w:r w:rsidRPr="006F6C84">
        <w:rPr>
          <w:rFonts w:asciiTheme="majorHAnsi" w:hAnsiTheme="majorHAnsi" w:cs="BauerBodoni-Roman"/>
          <w:color w:val="000000"/>
          <w:sz w:val="28"/>
          <w:szCs w:val="28"/>
        </w:rPr>
        <w:t xml:space="preserve">l </w:t>
      </w:r>
      <w:r w:rsidRPr="006F6C84">
        <w:rPr>
          <w:rFonts w:asciiTheme="majorHAnsi" w:hAnsiTheme="majorHAnsi" w:cs="BauerBodoni-Roman"/>
          <w:i/>
          <w:color w:val="000000"/>
          <w:sz w:val="28"/>
          <w:szCs w:val="28"/>
        </w:rPr>
        <w:t>Contratto</w:t>
      </w:r>
      <w:r w:rsidRPr="006F6C84">
        <w:rPr>
          <w:rFonts w:asciiTheme="majorHAnsi" w:hAnsiTheme="majorHAnsi" w:cs="BauerBodoni-Roman"/>
          <w:color w:val="000000"/>
          <w:sz w:val="28"/>
          <w:szCs w:val="28"/>
        </w:rPr>
        <w:t xml:space="preserve"> </w:t>
      </w:r>
      <w:r w:rsidR="006F6C84" w:rsidRPr="006F6C84">
        <w:rPr>
          <w:rFonts w:asciiTheme="majorHAnsi" w:hAnsiTheme="majorHAnsi" w:cs="BauerBodoni-Roman"/>
          <w:color w:val="000000"/>
          <w:sz w:val="28"/>
          <w:szCs w:val="28"/>
        </w:rPr>
        <w:t>firmato con l’</w:t>
      </w:r>
      <w:r w:rsidR="006F6C84" w:rsidRPr="006F6C84">
        <w:rPr>
          <w:rFonts w:asciiTheme="majorHAnsi" w:hAnsiTheme="majorHAnsi" w:cs="BauerBodoni-Roman"/>
          <w:i/>
          <w:color w:val="000000"/>
          <w:sz w:val="28"/>
          <w:szCs w:val="28"/>
        </w:rPr>
        <w:t>Ente</w:t>
      </w:r>
      <w:r w:rsidR="006F6C84" w:rsidRPr="006F6C84">
        <w:rPr>
          <w:rFonts w:asciiTheme="majorHAnsi" w:hAnsiTheme="majorHAnsi" w:cs="BauerBodoni-Roman"/>
          <w:color w:val="000000"/>
          <w:sz w:val="28"/>
          <w:szCs w:val="28"/>
        </w:rPr>
        <w:t xml:space="preserve"> regione</w:t>
      </w:r>
      <w:r w:rsidR="006F6C84">
        <w:rPr>
          <w:rFonts w:asciiTheme="majorHAnsi" w:hAnsiTheme="majorHAnsi" w:cs="BauerBodoni-Roman"/>
          <w:color w:val="000000"/>
          <w:sz w:val="28"/>
          <w:szCs w:val="28"/>
        </w:rPr>
        <w:t>.</w:t>
      </w:r>
    </w:p>
    <w:p w:rsidR="005B4CBE" w:rsidRPr="006F6C84" w:rsidRDefault="005B4CBE" w:rsidP="006F6C84">
      <w:pPr>
        <w:pStyle w:val="Paragrafoelenco"/>
        <w:numPr>
          <w:ilvl w:val="0"/>
          <w:numId w:val="2"/>
        </w:numPr>
        <w:autoSpaceDE w:val="0"/>
        <w:autoSpaceDN w:val="0"/>
        <w:adjustRightInd w:val="0"/>
        <w:spacing w:after="0" w:line="240" w:lineRule="auto"/>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Ri</w:t>
      </w:r>
      <w:r w:rsidR="00E456F9" w:rsidRPr="006F6C84">
        <w:rPr>
          <w:rFonts w:asciiTheme="majorHAnsi" w:hAnsiTheme="majorHAnsi" w:cs="BauerBodoni-Roman"/>
          <w:color w:val="000000"/>
          <w:sz w:val="28"/>
          <w:szCs w:val="28"/>
        </w:rPr>
        <w:t xml:space="preserve">duzione della vetustà </w:t>
      </w:r>
      <w:r w:rsidR="002843AA" w:rsidRPr="006F6C84">
        <w:rPr>
          <w:rFonts w:asciiTheme="majorHAnsi" w:hAnsiTheme="majorHAnsi" w:cs="BauerBodoni-Roman"/>
          <w:color w:val="000000"/>
          <w:sz w:val="28"/>
          <w:szCs w:val="28"/>
        </w:rPr>
        <w:t xml:space="preserve">media </w:t>
      </w:r>
      <w:r w:rsidR="00E456F9" w:rsidRPr="006F6C84">
        <w:rPr>
          <w:rFonts w:asciiTheme="majorHAnsi" w:hAnsiTheme="majorHAnsi" w:cs="BauerBodoni-Roman"/>
          <w:color w:val="000000"/>
          <w:sz w:val="28"/>
          <w:szCs w:val="28"/>
        </w:rPr>
        <w:t>del materiale rotabile</w:t>
      </w:r>
      <w:r w:rsidRPr="006F6C84">
        <w:rPr>
          <w:rFonts w:asciiTheme="majorHAnsi" w:hAnsiTheme="majorHAnsi" w:cs="BauerBodoni-Roman"/>
          <w:color w:val="000000"/>
          <w:sz w:val="28"/>
          <w:szCs w:val="28"/>
        </w:rPr>
        <w:t>.</w:t>
      </w:r>
    </w:p>
    <w:p w:rsidR="005B4CBE" w:rsidRPr="006F6C84" w:rsidRDefault="005B4CBE"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Miglioramento della qualità del servizio</w:t>
      </w:r>
      <w:r w:rsidR="006F6C84">
        <w:rPr>
          <w:rFonts w:asciiTheme="majorHAnsi" w:hAnsiTheme="majorHAnsi" w:cs="BauerBodoni-Roman"/>
          <w:color w:val="000000"/>
          <w:sz w:val="28"/>
          <w:szCs w:val="28"/>
        </w:rPr>
        <w:t>,</w:t>
      </w:r>
      <w:r w:rsidRPr="006F6C84">
        <w:rPr>
          <w:rFonts w:asciiTheme="majorHAnsi" w:hAnsiTheme="majorHAnsi" w:cs="BauerBodoni-Roman"/>
          <w:color w:val="000000"/>
          <w:sz w:val="28"/>
          <w:szCs w:val="28"/>
        </w:rPr>
        <w:t xml:space="preserve"> percepita dall’utenza</w:t>
      </w:r>
      <w:r w:rsidR="006F6C84">
        <w:rPr>
          <w:rFonts w:asciiTheme="majorHAnsi" w:hAnsiTheme="majorHAnsi" w:cs="BauerBodoni-Roman"/>
          <w:color w:val="000000"/>
          <w:sz w:val="28"/>
          <w:szCs w:val="28"/>
        </w:rPr>
        <w:t xml:space="preserve"> e misurata tramite</w:t>
      </w:r>
      <w:r w:rsidRPr="006F6C84">
        <w:rPr>
          <w:rFonts w:asciiTheme="majorHAnsi" w:hAnsiTheme="majorHAnsi" w:cs="BauerBodoni-Roman"/>
          <w:color w:val="000000"/>
          <w:sz w:val="28"/>
          <w:szCs w:val="28"/>
        </w:rPr>
        <w:t xml:space="preserve"> indicatori di qualità</w:t>
      </w:r>
      <w:r w:rsidR="00E456F9" w:rsidRPr="006F6C84">
        <w:rPr>
          <w:rFonts w:asciiTheme="majorHAnsi" w:hAnsiTheme="majorHAnsi" w:cs="BauerBodoni-Roman"/>
          <w:color w:val="000000"/>
          <w:sz w:val="28"/>
          <w:szCs w:val="28"/>
        </w:rPr>
        <w:t xml:space="preserve">, rilevati con interviste e indagini campionarie curate da soggetti esterni al </w:t>
      </w:r>
      <w:r w:rsidR="002843AA" w:rsidRPr="006F6C84">
        <w:rPr>
          <w:rFonts w:asciiTheme="majorHAnsi" w:hAnsiTheme="majorHAnsi" w:cs="BauerBodoni-Roman"/>
          <w:i/>
          <w:color w:val="000000"/>
          <w:sz w:val="28"/>
          <w:szCs w:val="28"/>
        </w:rPr>
        <w:t>G</w:t>
      </w:r>
      <w:r w:rsidR="00E456F9" w:rsidRPr="006F6C84">
        <w:rPr>
          <w:rFonts w:asciiTheme="majorHAnsi" w:hAnsiTheme="majorHAnsi" w:cs="BauerBodoni-Roman"/>
          <w:i/>
          <w:color w:val="000000"/>
          <w:sz w:val="28"/>
          <w:szCs w:val="28"/>
        </w:rPr>
        <w:t>estore</w:t>
      </w:r>
      <w:r w:rsidR="00E456F9" w:rsidRPr="006F6C84">
        <w:rPr>
          <w:rFonts w:asciiTheme="majorHAnsi" w:hAnsiTheme="majorHAnsi" w:cs="BauerBodoni-Roman"/>
          <w:color w:val="000000"/>
          <w:sz w:val="28"/>
          <w:szCs w:val="28"/>
        </w:rPr>
        <w:t xml:space="preserve"> e alle </w:t>
      </w:r>
      <w:r w:rsidR="00E456F9" w:rsidRPr="006F6C84">
        <w:rPr>
          <w:rFonts w:asciiTheme="majorHAnsi" w:hAnsiTheme="majorHAnsi" w:cs="BauerBodoni-Roman"/>
          <w:i/>
          <w:color w:val="000000"/>
          <w:sz w:val="28"/>
          <w:szCs w:val="28"/>
        </w:rPr>
        <w:t>Direzioni regionali</w:t>
      </w:r>
      <w:r w:rsidR="00E456F9" w:rsidRPr="006F6C84">
        <w:rPr>
          <w:rFonts w:asciiTheme="majorHAnsi" w:hAnsiTheme="majorHAnsi" w:cs="BauerBodoni-Roman"/>
          <w:color w:val="000000"/>
          <w:sz w:val="28"/>
          <w:szCs w:val="28"/>
        </w:rPr>
        <w:t xml:space="preserve"> competenti</w:t>
      </w:r>
      <w:r w:rsidRPr="006F6C84">
        <w:rPr>
          <w:rFonts w:asciiTheme="majorHAnsi" w:hAnsiTheme="majorHAnsi" w:cs="BauerBodoni-Roman"/>
          <w:color w:val="000000"/>
          <w:sz w:val="28"/>
          <w:szCs w:val="28"/>
        </w:rPr>
        <w:t>.</w:t>
      </w:r>
    </w:p>
    <w:p w:rsidR="00330A62" w:rsidRPr="006F6C84" w:rsidRDefault="002843AA"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A</w:t>
      </w:r>
      <w:r w:rsidR="00330A62" w:rsidRPr="006F6C84">
        <w:rPr>
          <w:rFonts w:asciiTheme="majorHAnsi" w:hAnsiTheme="majorHAnsi" w:cs="BauerBodoni-Roman"/>
          <w:color w:val="000000"/>
          <w:sz w:val="28"/>
          <w:szCs w:val="28"/>
        </w:rPr>
        <w:t>umento degli introiti tariffari</w:t>
      </w:r>
      <w:r w:rsidR="00F27834">
        <w:rPr>
          <w:rFonts w:asciiTheme="majorHAnsi" w:hAnsiTheme="majorHAnsi" w:cs="BauerBodoni-Roman"/>
          <w:color w:val="000000"/>
          <w:sz w:val="28"/>
          <w:szCs w:val="28"/>
        </w:rPr>
        <w:t>,</w:t>
      </w:r>
      <w:r w:rsidR="00330A62" w:rsidRPr="006F6C84">
        <w:rPr>
          <w:rFonts w:asciiTheme="majorHAnsi" w:hAnsiTheme="majorHAnsi" w:cs="BauerBodoni-Roman"/>
          <w:color w:val="000000"/>
          <w:sz w:val="28"/>
          <w:szCs w:val="28"/>
        </w:rPr>
        <w:t xml:space="preserve"> con amp</w:t>
      </w:r>
      <w:r w:rsidR="00B41ACB">
        <w:rPr>
          <w:rFonts w:asciiTheme="majorHAnsi" w:hAnsiTheme="majorHAnsi" w:cs="BauerBodoni-Roman"/>
          <w:color w:val="000000"/>
          <w:sz w:val="28"/>
          <w:szCs w:val="28"/>
        </w:rPr>
        <w:t>l</w:t>
      </w:r>
      <w:r w:rsidR="00330A62" w:rsidRPr="006F6C84">
        <w:rPr>
          <w:rFonts w:asciiTheme="majorHAnsi" w:hAnsiTheme="majorHAnsi" w:cs="BauerBodoni-Roman"/>
          <w:color w:val="000000"/>
          <w:sz w:val="28"/>
          <w:szCs w:val="28"/>
        </w:rPr>
        <w:t>iamento dell</w:t>
      </w:r>
      <w:r w:rsidRPr="006F6C84">
        <w:rPr>
          <w:rFonts w:asciiTheme="majorHAnsi" w:hAnsiTheme="majorHAnsi" w:cs="BauerBodoni-Roman"/>
          <w:color w:val="000000"/>
          <w:sz w:val="28"/>
          <w:szCs w:val="28"/>
        </w:rPr>
        <w:t>e</w:t>
      </w:r>
      <w:r w:rsidR="00330A62" w:rsidRPr="006F6C84">
        <w:rPr>
          <w:rFonts w:asciiTheme="majorHAnsi" w:hAnsiTheme="majorHAnsi" w:cs="BauerBodoni-Roman"/>
          <w:color w:val="000000"/>
          <w:sz w:val="28"/>
          <w:szCs w:val="28"/>
        </w:rPr>
        <w:t xml:space="preserve"> modalità di acquisto</w:t>
      </w:r>
      <w:r w:rsidRPr="006F6C84">
        <w:rPr>
          <w:rFonts w:asciiTheme="majorHAnsi" w:hAnsiTheme="majorHAnsi" w:cs="BauerBodoni-Roman"/>
          <w:color w:val="000000"/>
          <w:sz w:val="28"/>
          <w:szCs w:val="28"/>
        </w:rPr>
        <w:t xml:space="preserve"> e</w:t>
      </w:r>
      <w:r w:rsidR="00330A62" w:rsidRPr="006F6C84">
        <w:rPr>
          <w:rFonts w:asciiTheme="majorHAnsi" w:hAnsiTheme="majorHAnsi" w:cs="BauerBodoni-Roman"/>
          <w:color w:val="000000"/>
          <w:sz w:val="28"/>
          <w:szCs w:val="28"/>
        </w:rPr>
        <w:t xml:space="preserve"> dell</w:t>
      </w:r>
      <w:r w:rsidRPr="006F6C84">
        <w:rPr>
          <w:rFonts w:asciiTheme="majorHAnsi" w:hAnsiTheme="majorHAnsi" w:cs="BauerBodoni-Roman"/>
          <w:color w:val="000000"/>
          <w:sz w:val="28"/>
          <w:szCs w:val="28"/>
        </w:rPr>
        <w:t>a rete</w:t>
      </w:r>
      <w:r w:rsidR="00330A62" w:rsidRPr="006F6C84">
        <w:rPr>
          <w:rFonts w:asciiTheme="majorHAnsi" w:hAnsiTheme="majorHAnsi" w:cs="BauerBodoni-Roman"/>
          <w:color w:val="000000"/>
          <w:sz w:val="28"/>
          <w:szCs w:val="28"/>
        </w:rPr>
        <w:t xml:space="preserve"> di vendita </w:t>
      </w:r>
      <w:r w:rsidRPr="006F6C84">
        <w:rPr>
          <w:rFonts w:asciiTheme="majorHAnsi" w:hAnsiTheme="majorHAnsi" w:cs="BauerBodoni-Roman"/>
          <w:color w:val="000000"/>
          <w:sz w:val="28"/>
          <w:szCs w:val="28"/>
        </w:rPr>
        <w:t xml:space="preserve">dei titoli di viaggio </w:t>
      </w:r>
      <w:r w:rsidR="00330A62" w:rsidRPr="006F6C84">
        <w:rPr>
          <w:rFonts w:asciiTheme="majorHAnsi" w:hAnsiTheme="majorHAnsi" w:cs="BauerBodoni-Roman"/>
          <w:color w:val="000000"/>
          <w:sz w:val="28"/>
          <w:szCs w:val="28"/>
        </w:rPr>
        <w:t xml:space="preserve">e </w:t>
      </w:r>
      <w:r w:rsidR="00F27834">
        <w:rPr>
          <w:rFonts w:asciiTheme="majorHAnsi" w:hAnsiTheme="majorHAnsi" w:cs="BauerBodoni-Roman"/>
          <w:color w:val="000000"/>
          <w:sz w:val="28"/>
          <w:szCs w:val="28"/>
        </w:rPr>
        <w:t xml:space="preserve">con </w:t>
      </w:r>
      <w:r w:rsidR="00330A62" w:rsidRPr="006F6C84">
        <w:rPr>
          <w:rFonts w:asciiTheme="majorHAnsi" w:hAnsiTheme="majorHAnsi" w:cs="BauerBodoni-Roman"/>
          <w:color w:val="000000"/>
          <w:sz w:val="28"/>
          <w:szCs w:val="28"/>
        </w:rPr>
        <w:t>l’aumento delle ore di effettiva apertura e</w:t>
      </w:r>
      <w:r w:rsidRPr="006F6C84">
        <w:rPr>
          <w:rFonts w:asciiTheme="majorHAnsi" w:hAnsiTheme="majorHAnsi" w:cs="BauerBodoni-Roman"/>
          <w:color w:val="000000"/>
          <w:sz w:val="28"/>
          <w:szCs w:val="28"/>
        </w:rPr>
        <w:t xml:space="preserve"> fruibilità</w:t>
      </w:r>
      <w:r w:rsidR="00330A62" w:rsidRPr="006F6C84">
        <w:rPr>
          <w:rFonts w:asciiTheme="majorHAnsi" w:hAnsiTheme="majorHAnsi" w:cs="BauerBodoni-Roman"/>
          <w:color w:val="000000"/>
          <w:sz w:val="28"/>
          <w:szCs w:val="28"/>
        </w:rPr>
        <w:t xml:space="preserve"> dei punti vendit</w:t>
      </w:r>
      <w:r w:rsidRPr="006F6C84">
        <w:rPr>
          <w:rFonts w:asciiTheme="majorHAnsi" w:hAnsiTheme="majorHAnsi" w:cs="BauerBodoni-Roman"/>
          <w:color w:val="000000"/>
          <w:sz w:val="28"/>
          <w:szCs w:val="28"/>
        </w:rPr>
        <w:t xml:space="preserve">a, presidiati o automatici, interni o esterni le </w:t>
      </w:r>
      <w:r w:rsidR="00F27834">
        <w:rPr>
          <w:rFonts w:asciiTheme="majorHAnsi" w:hAnsiTheme="majorHAnsi" w:cs="BauerBodoni-Roman"/>
          <w:color w:val="000000"/>
          <w:sz w:val="28"/>
          <w:szCs w:val="28"/>
        </w:rPr>
        <w:t>fermate/</w:t>
      </w:r>
      <w:r w:rsidRPr="006F6C84">
        <w:rPr>
          <w:rFonts w:asciiTheme="majorHAnsi" w:hAnsiTheme="majorHAnsi" w:cs="BauerBodoni-Roman"/>
          <w:color w:val="000000"/>
          <w:sz w:val="28"/>
          <w:szCs w:val="28"/>
        </w:rPr>
        <w:t>stazioni.</w:t>
      </w:r>
    </w:p>
    <w:p w:rsidR="00330A62" w:rsidRPr="006F6C84" w:rsidRDefault="00330A62"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Aumento degli introiti extra tariffari</w:t>
      </w:r>
      <w:r w:rsidR="00F27834">
        <w:rPr>
          <w:rFonts w:asciiTheme="majorHAnsi" w:hAnsiTheme="majorHAnsi" w:cs="BauerBodoni-Roman"/>
          <w:color w:val="000000"/>
          <w:sz w:val="28"/>
          <w:szCs w:val="28"/>
        </w:rPr>
        <w:t>,</w:t>
      </w:r>
      <w:r w:rsidRPr="006F6C84">
        <w:rPr>
          <w:rFonts w:asciiTheme="majorHAnsi" w:hAnsiTheme="majorHAnsi" w:cs="BauerBodoni-Roman"/>
          <w:color w:val="000000"/>
          <w:sz w:val="28"/>
          <w:szCs w:val="28"/>
        </w:rPr>
        <w:t xml:space="preserve"> connessi all’esercizio delle linea e </w:t>
      </w:r>
      <w:r w:rsidR="002843AA" w:rsidRPr="006F6C84">
        <w:rPr>
          <w:rFonts w:asciiTheme="majorHAnsi" w:hAnsiTheme="majorHAnsi" w:cs="BauerBodoni-Roman"/>
          <w:color w:val="000000"/>
          <w:sz w:val="28"/>
          <w:szCs w:val="28"/>
        </w:rPr>
        <w:t xml:space="preserve">all’utilizzo commerciale </w:t>
      </w:r>
      <w:r w:rsidRPr="006F6C84">
        <w:rPr>
          <w:rFonts w:asciiTheme="majorHAnsi" w:hAnsiTheme="majorHAnsi" w:cs="BauerBodoni-Roman"/>
          <w:color w:val="000000"/>
          <w:sz w:val="28"/>
          <w:szCs w:val="28"/>
        </w:rPr>
        <w:t xml:space="preserve">degli spazi di </w:t>
      </w:r>
      <w:r w:rsidR="00F27834">
        <w:rPr>
          <w:rFonts w:asciiTheme="majorHAnsi" w:hAnsiTheme="majorHAnsi" w:cs="BauerBodoni-Roman"/>
          <w:color w:val="000000"/>
          <w:sz w:val="28"/>
          <w:szCs w:val="28"/>
        </w:rPr>
        <w:t>fermata/</w:t>
      </w:r>
      <w:r w:rsidRPr="006F6C84">
        <w:rPr>
          <w:rFonts w:asciiTheme="majorHAnsi" w:hAnsiTheme="majorHAnsi" w:cs="BauerBodoni-Roman"/>
          <w:color w:val="000000"/>
          <w:sz w:val="28"/>
          <w:szCs w:val="28"/>
        </w:rPr>
        <w:t>stazione</w:t>
      </w:r>
      <w:r w:rsidR="002843AA" w:rsidRPr="006F6C84">
        <w:rPr>
          <w:rFonts w:asciiTheme="majorHAnsi" w:hAnsiTheme="majorHAnsi" w:cs="BauerBodoni-Roman"/>
          <w:color w:val="000000"/>
          <w:sz w:val="28"/>
          <w:szCs w:val="28"/>
        </w:rPr>
        <w:t>.</w:t>
      </w:r>
    </w:p>
    <w:p w:rsidR="00330A62" w:rsidRPr="006F6C84" w:rsidRDefault="00330A62"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Abbattimento dell’evasione tariffaria</w:t>
      </w:r>
      <w:r w:rsidR="00F27834">
        <w:rPr>
          <w:rFonts w:asciiTheme="majorHAnsi" w:hAnsiTheme="majorHAnsi" w:cs="BauerBodoni-Roman"/>
          <w:color w:val="000000"/>
          <w:sz w:val="28"/>
          <w:szCs w:val="28"/>
        </w:rPr>
        <w:t>,</w:t>
      </w:r>
      <w:r w:rsidRPr="006F6C84">
        <w:rPr>
          <w:rFonts w:asciiTheme="majorHAnsi" w:hAnsiTheme="majorHAnsi" w:cs="BauerBodoni-Roman"/>
          <w:color w:val="000000"/>
          <w:sz w:val="28"/>
          <w:szCs w:val="28"/>
        </w:rPr>
        <w:t xml:space="preserve"> con il miglioramento della sicurezza </w:t>
      </w:r>
      <w:r w:rsidR="00F27834">
        <w:rPr>
          <w:rFonts w:asciiTheme="majorHAnsi" w:hAnsiTheme="majorHAnsi" w:cs="BauerBodoni-Roman"/>
          <w:color w:val="000000"/>
          <w:sz w:val="28"/>
          <w:szCs w:val="28"/>
        </w:rPr>
        <w:t>di accesso a</w:t>
      </w:r>
      <w:r w:rsidRPr="006F6C84">
        <w:rPr>
          <w:rFonts w:asciiTheme="majorHAnsi" w:hAnsiTheme="majorHAnsi" w:cs="BauerBodoni-Roman"/>
          <w:color w:val="000000"/>
          <w:sz w:val="28"/>
          <w:szCs w:val="28"/>
        </w:rPr>
        <w:t>gli impianti e l’aumento delle azioni attive di prevenzione degli accessi illeciti</w:t>
      </w:r>
      <w:r w:rsidR="002843AA" w:rsidRPr="006F6C84">
        <w:rPr>
          <w:rFonts w:asciiTheme="majorHAnsi" w:hAnsiTheme="majorHAnsi" w:cs="BauerBodoni-Roman"/>
          <w:color w:val="000000"/>
          <w:sz w:val="28"/>
          <w:szCs w:val="28"/>
        </w:rPr>
        <w:t>.   A</w:t>
      </w:r>
      <w:r w:rsidRPr="006F6C84">
        <w:rPr>
          <w:rFonts w:asciiTheme="majorHAnsi" w:hAnsiTheme="majorHAnsi" w:cs="BauerBodoni-Roman"/>
          <w:color w:val="000000"/>
          <w:sz w:val="28"/>
          <w:szCs w:val="28"/>
        </w:rPr>
        <w:t>umento degli atti di accertamento</w:t>
      </w:r>
      <w:r w:rsidR="00EB3924" w:rsidRPr="006F6C84">
        <w:rPr>
          <w:rFonts w:asciiTheme="majorHAnsi" w:hAnsiTheme="majorHAnsi" w:cs="BauerBodoni-Roman"/>
          <w:color w:val="000000"/>
          <w:sz w:val="28"/>
          <w:szCs w:val="28"/>
        </w:rPr>
        <w:t>, co</w:t>
      </w:r>
      <w:r w:rsidR="00AA1FAC" w:rsidRPr="006F6C84">
        <w:rPr>
          <w:rFonts w:asciiTheme="majorHAnsi" w:hAnsiTheme="majorHAnsi" w:cs="BauerBodoni-Roman"/>
          <w:color w:val="000000"/>
          <w:sz w:val="28"/>
          <w:szCs w:val="28"/>
        </w:rPr>
        <w:t>l coinvolgimento attivo del personale di stazione e del personale di sicurezza e con l’</w:t>
      </w:r>
      <w:r w:rsidR="00EB3924" w:rsidRPr="006F6C84">
        <w:rPr>
          <w:rFonts w:asciiTheme="majorHAnsi" w:hAnsiTheme="majorHAnsi" w:cs="BauerBodoni-Roman"/>
          <w:color w:val="000000"/>
          <w:sz w:val="28"/>
          <w:szCs w:val="28"/>
        </w:rPr>
        <w:t>utilizzo stabile di personale oggi im</w:t>
      </w:r>
      <w:r w:rsidR="002843AA" w:rsidRPr="006F6C84">
        <w:rPr>
          <w:rFonts w:asciiTheme="majorHAnsi" w:hAnsiTheme="majorHAnsi" w:cs="BauerBodoni-Roman"/>
          <w:color w:val="000000"/>
          <w:sz w:val="28"/>
          <w:szCs w:val="28"/>
        </w:rPr>
        <w:t xml:space="preserve">piegato </w:t>
      </w:r>
      <w:proofErr w:type="gramStart"/>
      <w:r w:rsidR="002843AA" w:rsidRPr="006F6C84">
        <w:rPr>
          <w:rFonts w:asciiTheme="majorHAnsi" w:hAnsiTheme="majorHAnsi" w:cs="BauerBodoni-Roman"/>
          <w:color w:val="000000"/>
          <w:sz w:val="28"/>
          <w:szCs w:val="28"/>
        </w:rPr>
        <w:t xml:space="preserve">in </w:t>
      </w:r>
      <w:r w:rsidR="00EB3924" w:rsidRPr="006F6C84">
        <w:rPr>
          <w:rFonts w:asciiTheme="majorHAnsi" w:hAnsiTheme="majorHAnsi" w:cs="BauerBodoni-Roman"/>
          <w:color w:val="000000"/>
          <w:sz w:val="28"/>
          <w:szCs w:val="28"/>
        </w:rPr>
        <w:t xml:space="preserve"> servizi</w:t>
      </w:r>
      <w:proofErr w:type="gramEnd"/>
      <w:r w:rsidR="00EB3924" w:rsidRPr="006F6C84">
        <w:rPr>
          <w:rFonts w:asciiTheme="majorHAnsi" w:hAnsiTheme="majorHAnsi" w:cs="BauerBodoni-Roman"/>
          <w:color w:val="000000"/>
          <w:sz w:val="28"/>
          <w:szCs w:val="28"/>
        </w:rPr>
        <w:t xml:space="preserve"> di staff </w:t>
      </w:r>
      <w:r w:rsidR="002843AA" w:rsidRPr="006F6C84">
        <w:rPr>
          <w:rFonts w:asciiTheme="majorHAnsi" w:hAnsiTheme="majorHAnsi" w:cs="BauerBodoni-Roman"/>
          <w:color w:val="000000"/>
          <w:sz w:val="28"/>
          <w:szCs w:val="28"/>
        </w:rPr>
        <w:t xml:space="preserve"> </w:t>
      </w:r>
      <w:r w:rsidR="00EB3924" w:rsidRPr="006F6C84">
        <w:rPr>
          <w:rFonts w:asciiTheme="majorHAnsi" w:hAnsiTheme="majorHAnsi" w:cs="BauerBodoni-Roman"/>
          <w:color w:val="000000"/>
          <w:sz w:val="28"/>
          <w:szCs w:val="28"/>
        </w:rPr>
        <w:t>e gestionali non connessi all’esercizio ferroviario</w:t>
      </w:r>
      <w:r w:rsidR="002843AA" w:rsidRPr="006F6C84">
        <w:rPr>
          <w:rFonts w:asciiTheme="majorHAnsi" w:hAnsiTheme="majorHAnsi" w:cs="BauerBodoni-Roman"/>
          <w:color w:val="000000"/>
          <w:sz w:val="28"/>
          <w:szCs w:val="28"/>
        </w:rPr>
        <w:t>.</w:t>
      </w:r>
      <w:r w:rsidR="00EB3924" w:rsidRPr="006F6C84">
        <w:rPr>
          <w:rFonts w:asciiTheme="majorHAnsi" w:hAnsiTheme="majorHAnsi" w:cs="BauerBodoni-Roman"/>
          <w:color w:val="000000"/>
          <w:sz w:val="28"/>
          <w:szCs w:val="28"/>
        </w:rPr>
        <w:t xml:space="preserve"> </w:t>
      </w:r>
    </w:p>
    <w:p w:rsidR="00500379" w:rsidRPr="006F6C84" w:rsidRDefault="00F27834" w:rsidP="006F6C84">
      <w:pPr>
        <w:pStyle w:val="Paragrafoelenco"/>
        <w:numPr>
          <w:ilvl w:val="0"/>
          <w:numId w:val="2"/>
        </w:numPr>
        <w:jc w:val="both"/>
        <w:rPr>
          <w:rFonts w:asciiTheme="majorHAnsi" w:hAnsiTheme="majorHAnsi" w:cs="BauerBodoni-Roman"/>
          <w:color w:val="000000"/>
          <w:sz w:val="28"/>
          <w:szCs w:val="28"/>
        </w:rPr>
      </w:pPr>
      <w:r>
        <w:rPr>
          <w:rFonts w:asciiTheme="majorHAnsi" w:hAnsiTheme="majorHAnsi" w:cs="BauerBodoni-Roman"/>
          <w:color w:val="000000"/>
          <w:sz w:val="28"/>
          <w:szCs w:val="28"/>
        </w:rPr>
        <w:t xml:space="preserve">Aumento della quantità, dell’aggiornamento </w:t>
      </w:r>
      <w:r w:rsidR="00500379" w:rsidRPr="006F6C84">
        <w:rPr>
          <w:rFonts w:asciiTheme="majorHAnsi" w:hAnsiTheme="majorHAnsi" w:cs="BauerBodoni-Roman"/>
          <w:color w:val="000000"/>
          <w:sz w:val="28"/>
          <w:szCs w:val="28"/>
        </w:rPr>
        <w:t xml:space="preserve">e della </w:t>
      </w:r>
      <w:r>
        <w:rPr>
          <w:rFonts w:asciiTheme="majorHAnsi" w:hAnsiTheme="majorHAnsi" w:cs="BauerBodoni-Roman"/>
          <w:color w:val="000000"/>
          <w:sz w:val="28"/>
          <w:szCs w:val="28"/>
        </w:rPr>
        <w:t>varietà</w:t>
      </w:r>
      <w:r w:rsidR="00500379" w:rsidRPr="006F6C84">
        <w:rPr>
          <w:rFonts w:asciiTheme="majorHAnsi" w:hAnsiTheme="majorHAnsi" w:cs="BauerBodoni-Roman"/>
          <w:color w:val="000000"/>
          <w:sz w:val="28"/>
          <w:szCs w:val="28"/>
        </w:rPr>
        <w:t xml:space="preserve"> d</w:t>
      </w:r>
      <w:r>
        <w:rPr>
          <w:rFonts w:asciiTheme="majorHAnsi" w:hAnsiTheme="majorHAnsi" w:cs="BauerBodoni-Roman"/>
          <w:color w:val="000000"/>
          <w:sz w:val="28"/>
          <w:szCs w:val="28"/>
        </w:rPr>
        <w:t>’</w:t>
      </w:r>
      <w:r w:rsidR="00500379" w:rsidRPr="006F6C84">
        <w:rPr>
          <w:rFonts w:asciiTheme="majorHAnsi" w:hAnsiTheme="majorHAnsi" w:cs="BauerBodoni-Roman"/>
          <w:color w:val="000000"/>
          <w:sz w:val="28"/>
          <w:szCs w:val="28"/>
        </w:rPr>
        <w:t xml:space="preserve">informazioni al pubblico, sia sotto forma di avvisi statici, tabelle e piante, sia sotto forma di avvisi dinamici, in </w:t>
      </w:r>
      <w:r>
        <w:rPr>
          <w:rFonts w:asciiTheme="majorHAnsi" w:hAnsiTheme="majorHAnsi" w:cs="BauerBodoni-Roman"/>
          <w:color w:val="000000"/>
          <w:sz w:val="28"/>
          <w:szCs w:val="28"/>
        </w:rPr>
        <w:t xml:space="preserve">internet, </w:t>
      </w:r>
      <w:r w:rsidR="00500379" w:rsidRPr="006F6C84">
        <w:rPr>
          <w:rFonts w:asciiTheme="majorHAnsi" w:hAnsiTheme="majorHAnsi" w:cs="BauerBodoni-Roman"/>
          <w:color w:val="000000"/>
          <w:sz w:val="28"/>
          <w:szCs w:val="28"/>
        </w:rPr>
        <w:t>video, display o voce.</w:t>
      </w:r>
    </w:p>
    <w:p w:rsidR="00500379" w:rsidRDefault="00500379"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 xml:space="preserve">Affidamento agli addetti di stazione del compito di raccogliere ed instradare segnalazioni scritte o formali </w:t>
      </w:r>
      <w:r w:rsidR="002843AA" w:rsidRPr="006F6C84">
        <w:rPr>
          <w:rFonts w:asciiTheme="majorHAnsi" w:hAnsiTheme="majorHAnsi" w:cs="BauerBodoni-Roman"/>
          <w:color w:val="000000"/>
          <w:sz w:val="28"/>
          <w:szCs w:val="28"/>
        </w:rPr>
        <w:t>pervenute da</w:t>
      </w:r>
      <w:r w:rsidRPr="006F6C84">
        <w:rPr>
          <w:rFonts w:asciiTheme="majorHAnsi" w:hAnsiTheme="majorHAnsi" w:cs="BauerBodoni-Roman"/>
          <w:color w:val="000000"/>
          <w:sz w:val="28"/>
          <w:szCs w:val="28"/>
        </w:rPr>
        <w:t>gli utenti</w:t>
      </w:r>
      <w:r w:rsidR="002843AA" w:rsidRPr="006F6C84">
        <w:rPr>
          <w:rFonts w:asciiTheme="majorHAnsi" w:hAnsiTheme="majorHAnsi" w:cs="BauerBodoni-Roman"/>
          <w:color w:val="000000"/>
          <w:sz w:val="28"/>
          <w:szCs w:val="28"/>
        </w:rPr>
        <w:t>,</w:t>
      </w:r>
      <w:r w:rsidRPr="006F6C84">
        <w:rPr>
          <w:rFonts w:asciiTheme="majorHAnsi" w:hAnsiTheme="majorHAnsi" w:cs="BauerBodoni-Roman"/>
          <w:color w:val="000000"/>
          <w:sz w:val="28"/>
          <w:szCs w:val="28"/>
        </w:rPr>
        <w:t xml:space="preserve"> su disservizi ed orari</w:t>
      </w:r>
      <w:r w:rsidR="002843AA" w:rsidRPr="006F6C84">
        <w:rPr>
          <w:rFonts w:asciiTheme="majorHAnsi" w:hAnsiTheme="majorHAnsi" w:cs="BauerBodoni-Roman"/>
          <w:color w:val="000000"/>
          <w:sz w:val="28"/>
          <w:szCs w:val="28"/>
        </w:rPr>
        <w:t>,</w:t>
      </w:r>
      <w:r w:rsidRPr="006F6C84">
        <w:rPr>
          <w:rFonts w:asciiTheme="majorHAnsi" w:hAnsiTheme="majorHAnsi" w:cs="BauerBodoni-Roman"/>
          <w:color w:val="000000"/>
          <w:sz w:val="28"/>
          <w:szCs w:val="28"/>
        </w:rPr>
        <w:t xml:space="preserve"> </w:t>
      </w:r>
      <w:r w:rsidRPr="006F6C84">
        <w:rPr>
          <w:rFonts w:asciiTheme="majorHAnsi" w:hAnsiTheme="majorHAnsi" w:cs="BauerBodoni-Roman"/>
          <w:color w:val="000000"/>
          <w:sz w:val="28"/>
          <w:szCs w:val="28"/>
        </w:rPr>
        <w:lastRenderedPageBreak/>
        <w:t xml:space="preserve">e indicazioni dei soggetti, </w:t>
      </w:r>
      <w:r w:rsidR="002843AA" w:rsidRPr="006F6C84">
        <w:rPr>
          <w:rFonts w:asciiTheme="majorHAnsi" w:hAnsiTheme="majorHAnsi" w:cs="BauerBodoni-Roman"/>
          <w:color w:val="000000"/>
          <w:sz w:val="28"/>
          <w:szCs w:val="28"/>
        </w:rPr>
        <w:t xml:space="preserve">con </w:t>
      </w:r>
      <w:r w:rsidRPr="006F6C84">
        <w:rPr>
          <w:rFonts w:asciiTheme="majorHAnsi" w:hAnsiTheme="majorHAnsi" w:cs="BauerBodoni-Roman"/>
          <w:color w:val="000000"/>
          <w:sz w:val="28"/>
          <w:szCs w:val="28"/>
        </w:rPr>
        <w:t>qualifica</w:t>
      </w:r>
      <w:r w:rsidR="002843AA" w:rsidRPr="006F6C84">
        <w:rPr>
          <w:rFonts w:asciiTheme="majorHAnsi" w:hAnsiTheme="majorHAnsi" w:cs="BauerBodoni-Roman"/>
          <w:color w:val="000000"/>
          <w:sz w:val="28"/>
          <w:szCs w:val="28"/>
        </w:rPr>
        <w:t xml:space="preserve"> e</w:t>
      </w:r>
      <w:r w:rsidRPr="006F6C84">
        <w:rPr>
          <w:rFonts w:asciiTheme="majorHAnsi" w:hAnsiTheme="majorHAnsi" w:cs="BauerBodoni-Roman"/>
          <w:color w:val="000000"/>
          <w:sz w:val="28"/>
          <w:szCs w:val="28"/>
        </w:rPr>
        <w:t xml:space="preserve"> nominativo e </w:t>
      </w:r>
      <w:r w:rsidR="002843AA" w:rsidRPr="006F6C84">
        <w:rPr>
          <w:rFonts w:asciiTheme="majorHAnsi" w:hAnsiTheme="majorHAnsi" w:cs="BauerBodoni-Roman"/>
          <w:color w:val="000000"/>
          <w:sz w:val="28"/>
          <w:szCs w:val="28"/>
        </w:rPr>
        <w:t xml:space="preserve">con </w:t>
      </w:r>
      <w:r w:rsidRPr="006F6C84">
        <w:rPr>
          <w:rFonts w:asciiTheme="majorHAnsi" w:hAnsiTheme="majorHAnsi" w:cs="BauerBodoni-Roman"/>
          <w:color w:val="000000"/>
          <w:sz w:val="28"/>
          <w:szCs w:val="28"/>
        </w:rPr>
        <w:t>recapiti telefonici e mail aziendali</w:t>
      </w:r>
      <w:r w:rsidR="002843AA" w:rsidRPr="006F6C84">
        <w:rPr>
          <w:rFonts w:asciiTheme="majorHAnsi" w:hAnsiTheme="majorHAnsi" w:cs="BauerBodoni-Roman"/>
          <w:color w:val="000000"/>
          <w:sz w:val="28"/>
          <w:szCs w:val="28"/>
        </w:rPr>
        <w:t>,</w:t>
      </w:r>
      <w:r w:rsidRPr="006F6C84">
        <w:rPr>
          <w:rFonts w:asciiTheme="majorHAnsi" w:hAnsiTheme="majorHAnsi" w:cs="BauerBodoni-Roman"/>
          <w:color w:val="000000"/>
          <w:sz w:val="28"/>
          <w:szCs w:val="28"/>
        </w:rPr>
        <w:t xml:space="preserve"> cui far riferimento in caso di assenza di addetti di stazione.</w:t>
      </w:r>
    </w:p>
    <w:p w:rsidR="00F27834" w:rsidRPr="006F6C84" w:rsidRDefault="00F27834" w:rsidP="006F6C84">
      <w:pPr>
        <w:pStyle w:val="Paragrafoelenco"/>
        <w:numPr>
          <w:ilvl w:val="0"/>
          <w:numId w:val="2"/>
        </w:numPr>
        <w:jc w:val="both"/>
        <w:rPr>
          <w:rFonts w:asciiTheme="majorHAnsi" w:hAnsiTheme="majorHAnsi" w:cs="BauerBodoni-Roman"/>
          <w:color w:val="000000"/>
          <w:sz w:val="28"/>
          <w:szCs w:val="28"/>
        </w:rPr>
      </w:pPr>
      <w:r>
        <w:rPr>
          <w:rFonts w:asciiTheme="majorHAnsi" w:hAnsiTheme="majorHAnsi" w:cs="BauerBodoni-Roman"/>
          <w:color w:val="000000"/>
          <w:sz w:val="28"/>
          <w:szCs w:val="28"/>
        </w:rPr>
        <w:t>Affidamento al personale di vettura</w:t>
      </w:r>
      <w:r w:rsidR="00B41ACB">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 xml:space="preserve"> capotreno, di compiti eguali a quelli attribuiti dal Gruppo Ferrovie dello Stato ai pari profilo di Trenitalia S.p.A.</w:t>
      </w:r>
    </w:p>
    <w:p w:rsidR="00625662" w:rsidRPr="006F6C84" w:rsidRDefault="00F27834" w:rsidP="006F6C84">
      <w:pPr>
        <w:pStyle w:val="Paragrafoelenco"/>
        <w:numPr>
          <w:ilvl w:val="0"/>
          <w:numId w:val="2"/>
        </w:numPr>
        <w:jc w:val="both"/>
        <w:rPr>
          <w:rFonts w:asciiTheme="majorHAnsi" w:hAnsiTheme="majorHAnsi" w:cs="BauerBodoni-Roman"/>
          <w:color w:val="000000"/>
          <w:sz w:val="28"/>
          <w:szCs w:val="28"/>
        </w:rPr>
      </w:pPr>
      <w:r>
        <w:rPr>
          <w:rFonts w:asciiTheme="majorHAnsi" w:hAnsiTheme="majorHAnsi" w:cs="BauerBodoni-Roman"/>
          <w:color w:val="000000"/>
          <w:sz w:val="28"/>
          <w:szCs w:val="28"/>
        </w:rPr>
        <w:t xml:space="preserve">Inserimento nella </w:t>
      </w:r>
      <w:r w:rsidR="00224A72" w:rsidRPr="00F27834">
        <w:rPr>
          <w:rFonts w:asciiTheme="majorHAnsi" w:hAnsiTheme="majorHAnsi" w:cs="BauerBodoni-Roman"/>
          <w:i/>
          <w:color w:val="000000"/>
          <w:sz w:val="28"/>
          <w:szCs w:val="28"/>
        </w:rPr>
        <w:t>Carta</w:t>
      </w:r>
      <w:r w:rsidR="00224A72"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de</w:t>
      </w:r>
      <w:r w:rsidR="00224A72" w:rsidRPr="006F6C84">
        <w:rPr>
          <w:rFonts w:asciiTheme="majorHAnsi" w:hAnsiTheme="majorHAnsi" w:cs="BauerBodoni-Roman"/>
          <w:color w:val="000000"/>
          <w:sz w:val="28"/>
          <w:szCs w:val="28"/>
        </w:rPr>
        <w:t xml:space="preserve">l riepilogo del </w:t>
      </w:r>
      <w:r w:rsidR="00224A72" w:rsidRPr="00F27834">
        <w:rPr>
          <w:rFonts w:asciiTheme="majorHAnsi" w:hAnsiTheme="majorHAnsi" w:cs="BauerBodoni-Roman"/>
          <w:i/>
          <w:color w:val="000000"/>
          <w:sz w:val="28"/>
          <w:szCs w:val="28"/>
        </w:rPr>
        <w:t>Piano degli interventi manutentivi straordinari</w:t>
      </w:r>
      <w:r w:rsidR="00224A72" w:rsidRPr="006F6C84">
        <w:rPr>
          <w:rFonts w:asciiTheme="majorHAnsi" w:hAnsiTheme="majorHAnsi" w:cs="BauerBodoni-Roman"/>
          <w:color w:val="000000"/>
          <w:sz w:val="28"/>
          <w:szCs w:val="28"/>
        </w:rPr>
        <w:t xml:space="preserve">, previsti </w:t>
      </w:r>
      <w:r>
        <w:rPr>
          <w:rFonts w:asciiTheme="majorHAnsi" w:hAnsiTheme="majorHAnsi" w:cs="BauerBodoni-Roman"/>
          <w:color w:val="000000"/>
          <w:sz w:val="28"/>
          <w:szCs w:val="28"/>
        </w:rPr>
        <w:t>ne</w:t>
      </w:r>
      <w:r w:rsidR="00224A72" w:rsidRPr="006F6C84">
        <w:rPr>
          <w:rFonts w:asciiTheme="majorHAnsi" w:hAnsiTheme="majorHAnsi" w:cs="BauerBodoni-Roman"/>
          <w:color w:val="000000"/>
          <w:sz w:val="28"/>
          <w:szCs w:val="28"/>
        </w:rPr>
        <w:t xml:space="preserve">l triennio successivo e predisposto dal </w:t>
      </w:r>
      <w:r w:rsidR="00224A72" w:rsidRPr="00F27834">
        <w:rPr>
          <w:rFonts w:asciiTheme="majorHAnsi" w:hAnsiTheme="majorHAnsi" w:cs="BauerBodoni-Roman"/>
          <w:i/>
          <w:color w:val="000000"/>
          <w:sz w:val="28"/>
          <w:szCs w:val="28"/>
        </w:rPr>
        <w:t>Gestore</w:t>
      </w:r>
      <w:r w:rsidR="00224A72" w:rsidRPr="006F6C84">
        <w:rPr>
          <w:rFonts w:asciiTheme="majorHAnsi" w:hAnsiTheme="majorHAnsi" w:cs="BauerBodoni-Roman"/>
          <w:color w:val="000000"/>
          <w:sz w:val="28"/>
          <w:szCs w:val="28"/>
        </w:rPr>
        <w:t xml:space="preserve"> di concerto con l’</w:t>
      </w:r>
      <w:r w:rsidR="00224A72" w:rsidRPr="00F27834">
        <w:rPr>
          <w:rFonts w:asciiTheme="majorHAnsi" w:hAnsiTheme="majorHAnsi" w:cs="BauerBodoni-Roman"/>
          <w:i/>
          <w:color w:val="000000"/>
          <w:sz w:val="28"/>
          <w:szCs w:val="28"/>
        </w:rPr>
        <w:t>Ente</w:t>
      </w:r>
      <w:r>
        <w:rPr>
          <w:rFonts w:asciiTheme="majorHAnsi" w:hAnsiTheme="majorHAnsi" w:cs="BauerBodoni-Roman"/>
          <w:i/>
          <w:color w:val="000000"/>
          <w:sz w:val="28"/>
          <w:szCs w:val="28"/>
        </w:rPr>
        <w:t xml:space="preserve">. </w:t>
      </w:r>
      <w:r w:rsidR="00224A72"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Il riepilogo riporta</w:t>
      </w:r>
      <w:r w:rsidR="00224A72" w:rsidRPr="006F6C84">
        <w:rPr>
          <w:rFonts w:asciiTheme="majorHAnsi" w:hAnsiTheme="majorHAnsi" w:cs="BauerBodoni-Roman"/>
          <w:color w:val="000000"/>
          <w:sz w:val="28"/>
          <w:szCs w:val="28"/>
        </w:rPr>
        <w:t xml:space="preserve"> il luogo, la descrizione sintetica e l’importo finanziato</w:t>
      </w:r>
      <w:r>
        <w:rPr>
          <w:rFonts w:asciiTheme="majorHAnsi" w:hAnsiTheme="majorHAnsi" w:cs="BauerBodoni-Roman"/>
          <w:color w:val="000000"/>
          <w:sz w:val="28"/>
          <w:szCs w:val="28"/>
        </w:rPr>
        <w:t xml:space="preserve"> degli interventi, </w:t>
      </w:r>
      <w:r w:rsidR="00092AB9">
        <w:rPr>
          <w:rFonts w:asciiTheme="majorHAnsi" w:hAnsiTheme="majorHAnsi" w:cs="BauerBodoni-Roman"/>
          <w:color w:val="000000"/>
          <w:sz w:val="28"/>
          <w:szCs w:val="28"/>
        </w:rPr>
        <w:t xml:space="preserve">il cronoprogramma (redatto </w:t>
      </w:r>
      <w:proofErr w:type="gramStart"/>
      <w:r w:rsidR="00092AB9">
        <w:rPr>
          <w:rFonts w:asciiTheme="majorHAnsi" w:hAnsiTheme="majorHAnsi" w:cs="BauerBodoni-Roman"/>
          <w:color w:val="000000"/>
          <w:sz w:val="28"/>
          <w:szCs w:val="28"/>
        </w:rPr>
        <w:t>secondo  lo</w:t>
      </w:r>
      <w:proofErr w:type="gramEnd"/>
      <w:r w:rsidR="00092AB9">
        <w:rPr>
          <w:rFonts w:asciiTheme="majorHAnsi" w:hAnsiTheme="majorHAnsi" w:cs="BauerBodoni-Roman"/>
          <w:color w:val="000000"/>
          <w:sz w:val="28"/>
          <w:szCs w:val="28"/>
        </w:rPr>
        <w:t xml:space="preserve"> schema di </w:t>
      </w:r>
      <w:proofErr w:type="spellStart"/>
      <w:r w:rsidR="00092AB9">
        <w:rPr>
          <w:rFonts w:asciiTheme="majorHAnsi" w:hAnsiTheme="majorHAnsi" w:cs="BauerBodoni-Roman"/>
          <w:color w:val="000000"/>
          <w:sz w:val="28"/>
          <w:szCs w:val="28"/>
        </w:rPr>
        <w:t>Gantt</w:t>
      </w:r>
      <w:proofErr w:type="spellEnd"/>
      <w:r w:rsidR="00092AB9">
        <w:rPr>
          <w:rFonts w:asciiTheme="majorHAnsi" w:hAnsiTheme="majorHAnsi" w:cs="BauerBodoni-Roman"/>
          <w:color w:val="000000"/>
          <w:sz w:val="28"/>
          <w:szCs w:val="28"/>
        </w:rPr>
        <w:t>)</w:t>
      </w:r>
      <w:r>
        <w:rPr>
          <w:rFonts w:asciiTheme="majorHAnsi" w:hAnsiTheme="majorHAnsi" w:cs="BauerBodoni-Roman"/>
          <w:color w:val="000000"/>
          <w:sz w:val="28"/>
          <w:szCs w:val="28"/>
        </w:rPr>
        <w:t>, la procedura di affidamento prescelta e lo stato di progettazione e affidamento raggiunto dall’intervento</w:t>
      </w:r>
      <w:r w:rsidR="00224A72"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Detto</w:t>
      </w:r>
      <w:r w:rsidR="00224A72" w:rsidRPr="006F6C84">
        <w:rPr>
          <w:rFonts w:asciiTheme="majorHAnsi" w:hAnsiTheme="majorHAnsi" w:cs="BauerBodoni-Roman"/>
          <w:color w:val="000000"/>
          <w:sz w:val="28"/>
          <w:szCs w:val="28"/>
        </w:rPr>
        <w:t xml:space="preserve"> </w:t>
      </w:r>
      <w:r w:rsidR="00224A72" w:rsidRPr="00F27834">
        <w:rPr>
          <w:rFonts w:asciiTheme="majorHAnsi" w:hAnsiTheme="majorHAnsi" w:cs="BauerBodoni-Roman"/>
          <w:i/>
          <w:color w:val="000000"/>
          <w:sz w:val="28"/>
          <w:szCs w:val="28"/>
        </w:rPr>
        <w:t>Piano</w:t>
      </w:r>
      <w:r w:rsidR="00224A72"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sarà</w:t>
      </w:r>
      <w:r w:rsidR="00224A72"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 xml:space="preserve">riportato in versione </w:t>
      </w:r>
      <w:r w:rsidR="00224A72" w:rsidRPr="006F6C84">
        <w:rPr>
          <w:rFonts w:asciiTheme="majorHAnsi" w:hAnsiTheme="majorHAnsi" w:cs="BauerBodoni-Roman"/>
          <w:color w:val="000000"/>
          <w:sz w:val="28"/>
          <w:szCs w:val="28"/>
        </w:rPr>
        <w:t>aggiorna</w:t>
      </w:r>
      <w:r>
        <w:rPr>
          <w:rFonts w:asciiTheme="majorHAnsi" w:hAnsiTheme="majorHAnsi" w:cs="BauerBodoni-Roman"/>
          <w:color w:val="000000"/>
          <w:sz w:val="28"/>
          <w:szCs w:val="28"/>
        </w:rPr>
        <w:t>ta</w:t>
      </w:r>
      <w:r w:rsidR="00224A72" w:rsidRPr="006F6C84">
        <w:rPr>
          <w:rFonts w:asciiTheme="majorHAnsi" w:hAnsiTheme="majorHAnsi" w:cs="BauerBodoni-Roman"/>
          <w:color w:val="000000"/>
          <w:sz w:val="28"/>
          <w:szCs w:val="28"/>
        </w:rPr>
        <w:t xml:space="preserve"> semestral</w:t>
      </w:r>
      <w:r>
        <w:rPr>
          <w:rFonts w:asciiTheme="majorHAnsi" w:hAnsiTheme="majorHAnsi" w:cs="BauerBodoni-Roman"/>
          <w:color w:val="000000"/>
          <w:sz w:val="28"/>
          <w:szCs w:val="28"/>
        </w:rPr>
        <w:t>mente</w:t>
      </w:r>
      <w:r w:rsidR="00625662" w:rsidRPr="006F6C84">
        <w:rPr>
          <w:rFonts w:asciiTheme="majorHAnsi" w:hAnsiTheme="majorHAnsi" w:cs="BauerBodoni-Roman"/>
          <w:color w:val="000000"/>
          <w:sz w:val="28"/>
          <w:szCs w:val="28"/>
        </w:rPr>
        <w:t xml:space="preserve"> </w:t>
      </w:r>
      <w:r w:rsidR="00092AB9">
        <w:rPr>
          <w:rFonts w:asciiTheme="majorHAnsi" w:hAnsiTheme="majorHAnsi" w:cs="BauerBodoni-Roman"/>
          <w:color w:val="000000"/>
          <w:sz w:val="28"/>
          <w:szCs w:val="28"/>
        </w:rPr>
        <w:t xml:space="preserve">coi dati </w:t>
      </w:r>
      <w:r w:rsidR="00224A72" w:rsidRPr="006F6C84">
        <w:rPr>
          <w:rFonts w:asciiTheme="majorHAnsi" w:hAnsiTheme="majorHAnsi" w:cs="BauerBodoni-Roman"/>
          <w:color w:val="000000"/>
          <w:sz w:val="28"/>
          <w:szCs w:val="28"/>
        </w:rPr>
        <w:t>relativi</w:t>
      </w:r>
      <w:r w:rsidR="00625662" w:rsidRPr="006F6C84">
        <w:rPr>
          <w:rFonts w:asciiTheme="majorHAnsi" w:hAnsiTheme="majorHAnsi" w:cs="BauerBodoni-Roman"/>
          <w:color w:val="000000"/>
          <w:sz w:val="28"/>
          <w:szCs w:val="28"/>
        </w:rPr>
        <w:t xml:space="preserve"> </w:t>
      </w:r>
      <w:r w:rsidR="00092AB9">
        <w:rPr>
          <w:rFonts w:asciiTheme="majorHAnsi" w:hAnsiTheme="majorHAnsi" w:cs="BauerBodoni-Roman"/>
          <w:color w:val="000000"/>
          <w:sz w:val="28"/>
          <w:szCs w:val="28"/>
        </w:rPr>
        <w:t xml:space="preserve">allo stato di avanzamento del </w:t>
      </w:r>
      <w:r w:rsidR="00625662" w:rsidRPr="006F6C84">
        <w:rPr>
          <w:rFonts w:asciiTheme="majorHAnsi" w:hAnsiTheme="majorHAnsi" w:cs="BauerBodoni-Roman"/>
          <w:color w:val="000000"/>
          <w:sz w:val="28"/>
          <w:szCs w:val="28"/>
        </w:rPr>
        <w:t>cronoprogramm</w:t>
      </w:r>
      <w:r w:rsidR="00092AB9">
        <w:rPr>
          <w:rFonts w:asciiTheme="majorHAnsi" w:hAnsiTheme="majorHAnsi" w:cs="BauerBodoni-Roman"/>
          <w:color w:val="000000"/>
          <w:sz w:val="28"/>
          <w:szCs w:val="28"/>
        </w:rPr>
        <w:t>a</w:t>
      </w:r>
      <w:r w:rsidR="00625662" w:rsidRPr="006F6C84">
        <w:rPr>
          <w:rFonts w:asciiTheme="majorHAnsi" w:hAnsiTheme="majorHAnsi" w:cs="BauerBodoni-Roman"/>
          <w:color w:val="000000"/>
          <w:sz w:val="28"/>
          <w:szCs w:val="28"/>
        </w:rPr>
        <w:t>.</w:t>
      </w:r>
    </w:p>
    <w:p w:rsidR="00625662" w:rsidRPr="006F6C84" w:rsidRDefault="00625662"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 xml:space="preserve">Completamento della costruzione della nuova stazione di Acilia Sud e del fabbricato viaggiatori della stazione di Tor di </w:t>
      </w:r>
      <w:r w:rsidR="00092AB9">
        <w:rPr>
          <w:rFonts w:asciiTheme="majorHAnsi" w:hAnsiTheme="majorHAnsi" w:cs="BauerBodoni-Roman"/>
          <w:color w:val="000000"/>
          <w:sz w:val="28"/>
          <w:szCs w:val="28"/>
        </w:rPr>
        <w:t>V</w:t>
      </w:r>
      <w:r w:rsidRPr="006F6C84">
        <w:rPr>
          <w:rFonts w:asciiTheme="majorHAnsi" w:hAnsiTheme="majorHAnsi" w:cs="BauerBodoni-Roman"/>
          <w:color w:val="000000"/>
          <w:sz w:val="28"/>
          <w:szCs w:val="28"/>
        </w:rPr>
        <w:t>alle</w:t>
      </w:r>
      <w:r w:rsidR="00092AB9">
        <w:rPr>
          <w:rFonts w:asciiTheme="majorHAnsi" w:hAnsiTheme="majorHAnsi" w:cs="BauerBodoni-Roman"/>
          <w:color w:val="000000"/>
          <w:sz w:val="28"/>
          <w:szCs w:val="28"/>
        </w:rPr>
        <w:t>, rispettivamente entro il 31.12.2016 ed entro il 31.12.2017.</w:t>
      </w:r>
    </w:p>
    <w:p w:rsidR="00851E73" w:rsidRPr="006F6C84" w:rsidRDefault="00851E73"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 xml:space="preserve">Associazione di rappresentanti degli utenti, indicati da </w:t>
      </w:r>
      <w:r w:rsidRPr="00092AB9">
        <w:rPr>
          <w:rFonts w:asciiTheme="majorHAnsi" w:hAnsiTheme="majorHAnsi" w:cs="BauerBodoni-Roman"/>
          <w:i/>
          <w:color w:val="000000"/>
          <w:sz w:val="28"/>
          <w:szCs w:val="28"/>
        </w:rPr>
        <w:t>Comitati di quartiere</w:t>
      </w:r>
      <w:r w:rsidRPr="006F6C84">
        <w:rPr>
          <w:rFonts w:asciiTheme="majorHAnsi" w:hAnsiTheme="majorHAnsi" w:cs="BauerBodoni-Roman"/>
          <w:color w:val="000000"/>
          <w:sz w:val="28"/>
          <w:szCs w:val="28"/>
        </w:rPr>
        <w:t xml:space="preserve"> </w:t>
      </w:r>
      <w:r w:rsidR="00092AB9">
        <w:rPr>
          <w:rFonts w:asciiTheme="majorHAnsi" w:hAnsiTheme="majorHAnsi" w:cs="BauerBodoni-Roman"/>
          <w:color w:val="000000"/>
          <w:sz w:val="28"/>
          <w:szCs w:val="28"/>
        </w:rPr>
        <w:t xml:space="preserve">o </w:t>
      </w:r>
      <w:r w:rsidR="00092AB9" w:rsidRPr="00092AB9">
        <w:rPr>
          <w:rFonts w:asciiTheme="majorHAnsi" w:hAnsiTheme="majorHAnsi" w:cs="BauerBodoni-Roman"/>
          <w:i/>
          <w:color w:val="000000"/>
          <w:sz w:val="28"/>
          <w:szCs w:val="28"/>
        </w:rPr>
        <w:t>civici</w:t>
      </w:r>
      <w:r w:rsidR="00092AB9">
        <w:rPr>
          <w:rFonts w:asciiTheme="majorHAnsi" w:hAnsiTheme="majorHAnsi" w:cs="BauerBodoni-Roman"/>
          <w:color w:val="000000"/>
          <w:sz w:val="28"/>
          <w:szCs w:val="28"/>
        </w:rPr>
        <w:t xml:space="preserve"> </w:t>
      </w:r>
      <w:r w:rsidRPr="006F6C84">
        <w:rPr>
          <w:rFonts w:asciiTheme="majorHAnsi" w:hAnsiTheme="majorHAnsi" w:cs="BauerBodoni-Roman"/>
          <w:color w:val="000000"/>
          <w:sz w:val="28"/>
          <w:szCs w:val="28"/>
        </w:rPr>
        <w:t xml:space="preserve">e </w:t>
      </w:r>
      <w:r w:rsidR="00092AB9">
        <w:rPr>
          <w:rFonts w:asciiTheme="majorHAnsi" w:hAnsiTheme="majorHAnsi" w:cs="BauerBodoni-Roman"/>
          <w:color w:val="000000"/>
          <w:sz w:val="28"/>
          <w:szCs w:val="28"/>
        </w:rPr>
        <w:t xml:space="preserve">dai </w:t>
      </w:r>
      <w:r w:rsidRPr="00092AB9">
        <w:rPr>
          <w:rFonts w:asciiTheme="majorHAnsi" w:hAnsiTheme="majorHAnsi" w:cs="BauerBodoni-Roman"/>
          <w:i/>
          <w:color w:val="000000"/>
          <w:sz w:val="28"/>
          <w:szCs w:val="28"/>
        </w:rPr>
        <w:t>Comitati di pendolari</w:t>
      </w:r>
      <w:r w:rsidRPr="006F6C84">
        <w:rPr>
          <w:rFonts w:asciiTheme="majorHAnsi" w:hAnsiTheme="majorHAnsi" w:cs="BauerBodoni-Roman"/>
          <w:color w:val="000000"/>
          <w:sz w:val="28"/>
          <w:szCs w:val="28"/>
        </w:rPr>
        <w:t xml:space="preserve"> delle </w:t>
      </w:r>
      <w:r w:rsidR="00224A72" w:rsidRPr="006F6C84">
        <w:rPr>
          <w:rFonts w:asciiTheme="majorHAnsi" w:hAnsiTheme="majorHAnsi" w:cs="BauerBodoni-Roman"/>
          <w:color w:val="000000"/>
          <w:sz w:val="28"/>
          <w:szCs w:val="28"/>
        </w:rPr>
        <w:t xml:space="preserve">tre </w:t>
      </w:r>
      <w:r w:rsidR="00092AB9">
        <w:rPr>
          <w:rFonts w:asciiTheme="majorHAnsi" w:hAnsiTheme="majorHAnsi" w:cs="BauerBodoni-Roman"/>
          <w:color w:val="000000"/>
          <w:sz w:val="28"/>
          <w:szCs w:val="28"/>
        </w:rPr>
        <w:t>FEC</w:t>
      </w:r>
      <w:r w:rsidRPr="006F6C84">
        <w:rPr>
          <w:rFonts w:asciiTheme="majorHAnsi" w:hAnsiTheme="majorHAnsi" w:cs="BauerBodoni-Roman"/>
          <w:color w:val="000000"/>
          <w:sz w:val="28"/>
          <w:szCs w:val="28"/>
        </w:rPr>
        <w:t>, alle fa</w:t>
      </w:r>
      <w:r w:rsidR="00224A72" w:rsidRPr="006F6C84">
        <w:rPr>
          <w:rFonts w:asciiTheme="majorHAnsi" w:hAnsiTheme="majorHAnsi" w:cs="BauerBodoni-Roman"/>
          <w:color w:val="000000"/>
          <w:sz w:val="28"/>
          <w:szCs w:val="28"/>
        </w:rPr>
        <w:t>s</w:t>
      </w:r>
      <w:r w:rsidRPr="006F6C84">
        <w:rPr>
          <w:rFonts w:asciiTheme="majorHAnsi" w:hAnsiTheme="majorHAnsi" w:cs="BauerBodoni-Roman"/>
          <w:color w:val="000000"/>
          <w:sz w:val="28"/>
          <w:szCs w:val="28"/>
        </w:rPr>
        <w:t xml:space="preserve">i di aggiornamento della </w:t>
      </w:r>
      <w:r w:rsidRPr="00092AB9">
        <w:rPr>
          <w:rFonts w:asciiTheme="majorHAnsi" w:hAnsiTheme="majorHAnsi" w:cs="BauerBodoni-Roman"/>
          <w:i/>
          <w:color w:val="000000"/>
          <w:sz w:val="28"/>
          <w:szCs w:val="28"/>
        </w:rPr>
        <w:t>Carta</w:t>
      </w:r>
      <w:r w:rsidRPr="006F6C84">
        <w:rPr>
          <w:rFonts w:asciiTheme="majorHAnsi" w:hAnsiTheme="majorHAnsi" w:cs="BauerBodoni-Roman"/>
          <w:color w:val="000000"/>
          <w:sz w:val="28"/>
          <w:szCs w:val="28"/>
        </w:rPr>
        <w:t xml:space="preserve"> e di verifica dei risultati raggiunti dagli indicatori di risultato in essa contenuti, nonché di somministrazione e raccolta analisi della soddisfazione degli utenti.</w:t>
      </w:r>
    </w:p>
    <w:p w:rsidR="00B201C7" w:rsidRPr="006F6C84" w:rsidRDefault="00974C10"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Access</w:t>
      </w:r>
      <w:r w:rsidR="00B201C7" w:rsidRPr="006F6C84">
        <w:rPr>
          <w:rFonts w:asciiTheme="majorHAnsi" w:hAnsiTheme="majorHAnsi" w:cs="BauerBodoni-Roman"/>
          <w:color w:val="000000"/>
          <w:sz w:val="28"/>
          <w:szCs w:val="28"/>
        </w:rPr>
        <w:t xml:space="preserve">ibilità </w:t>
      </w:r>
      <w:r w:rsidR="00092AB9">
        <w:rPr>
          <w:rFonts w:asciiTheme="majorHAnsi" w:hAnsiTheme="majorHAnsi" w:cs="BauerBodoni-Roman"/>
          <w:color w:val="000000"/>
          <w:sz w:val="28"/>
          <w:szCs w:val="28"/>
        </w:rPr>
        <w:t>tramite i</w:t>
      </w:r>
      <w:r w:rsidR="00B201C7" w:rsidRPr="006F6C84">
        <w:rPr>
          <w:rFonts w:asciiTheme="majorHAnsi" w:hAnsiTheme="majorHAnsi" w:cs="BauerBodoni-Roman"/>
          <w:color w:val="000000"/>
          <w:sz w:val="28"/>
          <w:szCs w:val="28"/>
        </w:rPr>
        <w:t xml:space="preserve">l sito </w:t>
      </w:r>
      <w:r w:rsidR="00B201C7" w:rsidRPr="00092AB9">
        <w:rPr>
          <w:rFonts w:asciiTheme="majorHAnsi" w:hAnsiTheme="majorHAnsi" w:cs="BauerBodoni-Roman"/>
          <w:i/>
          <w:color w:val="000000"/>
          <w:sz w:val="28"/>
          <w:szCs w:val="28"/>
        </w:rPr>
        <w:t>web</w:t>
      </w:r>
      <w:r w:rsidR="00B201C7" w:rsidRPr="006F6C84">
        <w:rPr>
          <w:rFonts w:asciiTheme="majorHAnsi" w:hAnsiTheme="majorHAnsi" w:cs="BauerBodoni-Roman"/>
          <w:color w:val="000000"/>
          <w:sz w:val="28"/>
          <w:szCs w:val="28"/>
        </w:rPr>
        <w:t xml:space="preserve"> ufficiale del </w:t>
      </w:r>
      <w:r w:rsidR="00B201C7" w:rsidRPr="00092AB9">
        <w:rPr>
          <w:rFonts w:asciiTheme="majorHAnsi" w:hAnsiTheme="majorHAnsi" w:cs="BauerBodoni-Roman"/>
          <w:i/>
          <w:color w:val="000000"/>
          <w:sz w:val="28"/>
          <w:szCs w:val="28"/>
        </w:rPr>
        <w:t>Gestore</w:t>
      </w:r>
      <w:r w:rsidRPr="006F6C84">
        <w:rPr>
          <w:rFonts w:asciiTheme="majorHAnsi" w:hAnsiTheme="majorHAnsi" w:cs="BauerBodoni-Roman"/>
          <w:color w:val="000000"/>
          <w:sz w:val="28"/>
          <w:szCs w:val="28"/>
        </w:rPr>
        <w:t xml:space="preserve"> di tutte le informazioni relative al</w:t>
      </w:r>
      <w:r w:rsidR="00092AB9">
        <w:rPr>
          <w:rFonts w:asciiTheme="majorHAnsi" w:hAnsiTheme="majorHAnsi" w:cs="BauerBodoni-Roman"/>
          <w:color w:val="000000"/>
          <w:sz w:val="28"/>
          <w:szCs w:val="28"/>
        </w:rPr>
        <w:t xml:space="preserve">la </w:t>
      </w:r>
      <w:r w:rsidR="00092AB9" w:rsidRPr="00092AB9">
        <w:rPr>
          <w:rFonts w:asciiTheme="majorHAnsi" w:hAnsiTheme="majorHAnsi" w:cs="BauerBodoni-Roman"/>
          <w:i/>
          <w:color w:val="000000"/>
          <w:sz w:val="28"/>
          <w:szCs w:val="28"/>
        </w:rPr>
        <w:t>Carta</w:t>
      </w:r>
      <w:r w:rsidR="00092AB9">
        <w:rPr>
          <w:rFonts w:asciiTheme="majorHAnsi" w:hAnsiTheme="majorHAnsi" w:cs="BauerBodoni-Roman"/>
          <w:color w:val="000000"/>
          <w:sz w:val="28"/>
          <w:szCs w:val="28"/>
        </w:rPr>
        <w:t xml:space="preserve"> e al</w:t>
      </w:r>
      <w:r w:rsidRPr="006F6C84">
        <w:rPr>
          <w:rFonts w:asciiTheme="majorHAnsi" w:hAnsiTheme="majorHAnsi" w:cs="BauerBodoni-Roman"/>
          <w:color w:val="000000"/>
          <w:sz w:val="28"/>
          <w:szCs w:val="28"/>
        </w:rPr>
        <w:t xml:space="preserve"> </w:t>
      </w:r>
      <w:r w:rsidRPr="00092AB9">
        <w:rPr>
          <w:rFonts w:asciiTheme="majorHAnsi" w:hAnsiTheme="majorHAnsi" w:cs="BauerBodoni-Roman"/>
          <w:i/>
          <w:color w:val="000000"/>
          <w:sz w:val="28"/>
          <w:szCs w:val="28"/>
        </w:rPr>
        <w:t>Contratto</w:t>
      </w:r>
      <w:r w:rsidRPr="006F6C84">
        <w:rPr>
          <w:rFonts w:asciiTheme="majorHAnsi" w:hAnsiTheme="majorHAnsi" w:cs="BauerBodoni-Roman"/>
          <w:color w:val="000000"/>
          <w:sz w:val="28"/>
          <w:szCs w:val="28"/>
        </w:rPr>
        <w:t>, compreso i</w:t>
      </w:r>
      <w:r w:rsidR="00B201C7" w:rsidRPr="006F6C84">
        <w:rPr>
          <w:rFonts w:asciiTheme="majorHAnsi" w:hAnsiTheme="majorHAnsi" w:cs="BauerBodoni-Roman"/>
          <w:color w:val="000000"/>
          <w:sz w:val="28"/>
          <w:szCs w:val="28"/>
        </w:rPr>
        <w:t>l</w:t>
      </w:r>
      <w:r w:rsidRPr="006F6C84">
        <w:rPr>
          <w:rFonts w:asciiTheme="majorHAnsi" w:hAnsiTheme="majorHAnsi" w:cs="BauerBodoni-Roman"/>
          <w:color w:val="000000"/>
          <w:sz w:val="28"/>
          <w:szCs w:val="28"/>
        </w:rPr>
        <w:t xml:space="preserve"> testo integrale e gli allegati e le eventuale correzioni, modifiche, integrazioni o proroghe; i rapporti di servizio periodici sullo stato di esercizio delle</w:t>
      </w:r>
      <w:r w:rsidR="00B201C7" w:rsidRPr="006F6C84">
        <w:rPr>
          <w:rFonts w:asciiTheme="majorHAnsi" w:hAnsiTheme="majorHAnsi" w:cs="BauerBodoni-Roman"/>
          <w:color w:val="000000"/>
          <w:sz w:val="28"/>
          <w:szCs w:val="28"/>
        </w:rPr>
        <w:t xml:space="preserve"> tre</w:t>
      </w:r>
      <w:r w:rsidRPr="006F6C84">
        <w:rPr>
          <w:rFonts w:asciiTheme="majorHAnsi" w:hAnsiTheme="majorHAnsi" w:cs="BauerBodoni-Roman"/>
          <w:color w:val="000000"/>
          <w:sz w:val="28"/>
          <w:szCs w:val="28"/>
        </w:rPr>
        <w:t xml:space="preserve"> </w:t>
      </w:r>
      <w:r w:rsidR="00B201C7" w:rsidRPr="006F6C84">
        <w:rPr>
          <w:rFonts w:asciiTheme="majorHAnsi" w:hAnsiTheme="majorHAnsi" w:cs="BauerBodoni-Roman"/>
          <w:color w:val="000000"/>
          <w:sz w:val="28"/>
          <w:szCs w:val="28"/>
        </w:rPr>
        <w:t>FEC</w:t>
      </w:r>
      <w:r w:rsidRPr="006F6C84">
        <w:rPr>
          <w:rFonts w:asciiTheme="majorHAnsi" w:hAnsiTheme="majorHAnsi" w:cs="BauerBodoni-Roman"/>
          <w:color w:val="000000"/>
          <w:sz w:val="28"/>
          <w:szCs w:val="28"/>
        </w:rPr>
        <w:t>, sulle corse effettuate</w:t>
      </w:r>
      <w:r w:rsidR="00092AB9">
        <w:rPr>
          <w:rFonts w:asciiTheme="majorHAnsi" w:hAnsiTheme="majorHAnsi" w:cs="BauerBodoni-Roman"/>
          <w:color w:val="000000"/>
          <w:sz w:val="28"/>
          <w:szCs w:val="28"/>
        </w:rPr>
        <w:t xml:space="preserve"> e su quelle soppresse</w:t>
      </w:r>
      <w:r w:rsidRPr="006F6C84">
        <w:rPr>
          <w:rFonts w:asciiTheme="majorHAnsi" w:hAnsiTheme="majorHAnsi" w:cs="BauerBodoni-Roman"/>
          <w:color w:val="000000"/>
          <w:sz w:val="28"/>
          <w:szCs w:val="28"/>
        </w:rPr>
        <w:t xml:space="preserve">, sui dati di puntualità alla partenza e all’arrivo dei </w:t>
      </w:r>
      <w:r w:rsidR="00B201C7" w:rsidRPr="006F6C84">
        <w:rPr>
          <w:rFonts w:asciiTheme="majorHAnsi" w:hAnsiTheme="majorHAnsi" w:cs="BauerBodoni-Roman"/>
          <w:color w:val="000000"/>
          <w:sz w:val="28"/>
          <w:szCs w:val="28"/>
        </w:rPr>
        <w:t>treni viaggiati.</w:t>
      </w:r>
    </w:p>
    <w:p w:rsidR="00974C10" w:rsidRPr="006F6C84" w:rsidRDefault="00092AB9" w:rsidP="006F6C84">
      <w:pPr>
        <w:pStyle w:val="Paragrafoelenco"/>
        <w:numPr>
          <w:ilvl w:val="0"/>
          <w:numId w:val="2"/>
        </w:numPr>
        <w:jc w:val="both"/>
        <w:rPr>
          <w:rFonts w:asciiTheme="majorHAnsi" w:hAnsiTheme="majorHAnsi" w:cs="BauerBodoni-Roman"/>
          <w:color w:val="000000"/>
          <w:sz w:val="28"/>
          <w:szCs w:val="28"/>
        </w:rPr>
      </w:pPr>
      <w:r w:rsidRPr="006F6C84">
        <w:rPr>
          <w:rFonts w:asciiTheme="majorHAnsi" w:hAnsiTheme="majorHAnsi" w:cs="BauerBodoni-Roman"/>
          <w:color w:val="000000"/>
          <w:sz w:val="28"/>
          <w:szCs w:val="28"/>
        </w:rPr>
        <w:t xml:space="preserve">Accessibilità </w:t>
      </w:r>
      <w:r>
        <w:rPr>
          <w:rFonts w:asciiTheme="majorHAnsi" w:hAnsiTheme="majorHAnsi" w:cs="BauerBodoni-Roman"/>
          <w:color w:val="000000"/>
          <w:sz w:val="28"/>
          <w:szCs w:val="28"/>
        </w:rPr>
        <w:t>tramite i</w:t>
      </w:r>
      <w:r w:rsidRPr="006F6C84">
        <w:rPr>
          <w:rFonts w:asciiTheme="majorHAnsi" w:hAnsiTheme="majorHAnsi" w:cs="BauerBodoni-Roman"/>
          <w:color w:val="000000"/>
          <w:sz w:val="28"/>
          <w:szCs w:val="28"/>
        </w:rPr>
        <w:t xml:space="preserve">l sito </w:t>
      </w:r>
      <w:r w:rsidRPr="00092AB9">
        <w:rPr>
          <w:rFonts w:asciiTheme="majorHAnsi" w:hAnsiTheme="majorHAnsi" w:cs="BauerBodoni-Roman"/>
          <w:i/>
          <w:color w:val="000000"/>
          <w:sz w:val="28"/>
          <w:szCs w:val="28"/>
        </w:rPr>
        <w:t>web</w:t>
      </w:r>
      <w:r w:rsidRPr="006F6C84">
        <w:rPr>
          <w:rFonts w:asciiTheme="majorHAnsi" w:hAnsiTheme="majorHAnsi" w:cs="BauerBodoni-Roman"/>
          <w:color w:val="000000"/>
          <w:sz w:val="28"/>
          <w:szCs w:val="28"/>
        </w:rPr>
        <w:t xml:space="preserve"> ufficiale del </w:t>
      </w:r>
      <w:r w:rsidRPr="00092AB9">
        <w:rPr>
          <w:rFonts w:asciiTheme="majorHAnsi" w:hAnsiTheme="majorHAnsi" w:cs="BauerBodoni-Roman"/>
          <w:i/>
          <w:color w:val="000000"/>
          <w:sz w:val="28"/>
          <w:szCs w:val="28"/>
        </w:rPr>
        <w:t>Gestore</w:t>
      </w:r>
      <w:r w:rsidR="00B201C7"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 xml:space="preserve">di </w:t>
      </w:r>
      <w:r w:rsidR="00B201C7" w:rsidRPr="006F6C84">
        <w:rPr>
          <w:rFonts w:asciiTheme="majorHAnsi" w:hAnsiTheme="majorHAnsi" w:cs="BauerBodoni-Roman"/>
          <w:color w:val="000000"/>
          <w:sz w:val="28"/>
          <w:szCs w:val="28"/>
        </w:rPr>
        <w:t xml:space="preserve">un </w:t>
      </w:r>
      <w:r w:rsidR="00974C10" w:rsidRPr="006F6C84">
        <w:rPr>
          <w:rFonts w:asciiTheme="majorHAnsi" w:hAnsiTheme="majorHAnsi" w:cs="BauerBodoni-Roman"/>
          <w:color w:val="000000"/>
          <w:sz w:val="28"/>
          <w:szCs w:val="28"/>
        </w:rPr>
        <w:t xml:space="preserve">estratto del </w:t>
      </w:r>
      <w:r w:rsidR="00974C10" w:rsidRPr="00092AB9">
        <w:rPr>
          <w:rFonts w:asciiTheme="majorHAnsi" w:hAnsiTheme="majorHAnsi" w:cs="BauerBodoni-Roman"/>
          <w:i/>
          <w:color w:val="000000"/>
          <w:sz w:val="28"/>
          <w:szCs w:val="28"/>
        </w:rPr>
        <w:t>Contratto delle pulizie</w:t>
      </w:r>
      <w:r>
        <w:rPr>
          <w:rFonts w:asciiTheme="majorHAnsi" w:hAnsiTheme="majorHAnsi" w:cs="BauerBodoni-Roman"/>
          <w:color w:val="000000"/>
          <w:sz w:val="28"/>
          <w:szCs w:val="28"/>
        </w:rPr>
        <w:t>,</w:t>
      </w:r>
      <w:r w:rsidRPr="00092AB9">
        <w:rPr>
          <w:rFonts w:asciiTheme="majorHAnsi" w:hAnsiTheme="majorHAnsi" w:cs="BauerBodoni-Roman"/>
          <w:color w:val="000000"/>
          <w:sz w:val="28"/>
          <w:szCs w:val="28"/>
        </w:rPr>
        <w:t xml:space="preserve"> </w:t>
      </w:r>
      <w:r w:rsidRPr="006F6C84">
        <w:rPr>
          <w:rFonts w:asciiTheme="majorHAnsi" w:hAnsiTheme="majorHAnsi" w:cs="BauerBodoni-Roman"/>
          <w:color w:val="000000"/>
          <w:sz w:val="28"/>
          <w:szCs w:val="28"/>
        </w:rPr>
        <w:t>vigente</w:t>
      </w:r>
      <w:r>
        <w:rPr>
          <w:rFonts w:asciiTheme="majorHAnsi" w:hAnsiTheme="majorHAnsi" w:cs="BauerBodoni-Roman"/>
          <w:color w:val="000000"/>
          <w:sz w:val="28"/>
          <w:szCs w:val="28"/>
        </w:rPr>
        <w:t xml:space="preserve"> </w:t>
      </w:r>
      <w:r w:rsidR="00B201C7" w:rsidRPr="006F6C84">
        <w:rPr>
          <w:rFonts w:asciiTheme="majorHAnsi" w:hAnsiTheme="majorHAnsi" w:cs="BauerBodoni-Roman"/>
          <w:color w:val="000000"/>
          <w:sz w:val="28"/>
          <w:szCs w:val="28"/>
        </w:rPr>
        <w:t>per le tre FEC</w:t>
      </w:r>
      <w:r>
        <w:rPr>
          <w:rFonts w:asciiTheme="majorHAnsi" w:hAnsiTheme="majorHAnsi" w:cs="BauerBodoni-Roman"/>
          <w:color w:val="000000"/>
          <w:sz w:val="28"/>
          <w:szCs w:val="28"/>
        </w:rPr>
        <w:t>,</w:t>
      </w:r>
      <w:r w:rsidR="00B201C7" w:rsidRPr="006F6C84">
        <w:rPr>
          <w:rFonts w:asciiTheme="majorHAnsi" w:hAnsiTheme="majorHAnsi" w:cs="BauerBodoni-Roman"/>
          <w:color w:val="000000"/>
          <w:sz w:val="28"/>
          <w:szCs w:val="28"/>
        </w:rPr>
        <w:t xml:space="preserve"> </w:t>
      </w:r>
      <w:r w:rsidR="00974C10" w:rsidRPr="006F6C84">
        <w:rPr>
          <w:rFonts w:asciiTheme="majorHAnsi" w:hAnsiTheme="majorHAnsi" w:cs="BauerBodoni-Roman"/>
          <w:color w:val="000000"/>
          <w:sz w:val="28"/>
          <w:szCs w:val="28"/>
        </w:rPr>
        <w:t>da cui risulti l’elenco delle lavorazioni</w:t>
      </w:r>
      <w:r w:rsidR="00B201C7"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previste</w:t>
      </w:r>
      <w:r w:rsidR="00974C10" w:rsidRPr="006F6C84">
        <w:rPr>
          <w:rFonts w:asciiTheme="majorHAnsi" w:hAnsiTheme="majorHAnsi" w:cs="BauerBodoni-Roman"/>
          <w:color w:val="000000"/>
          <w:sz w:val="28"/>
          <w:szCs w:val="28"/>
        </w:rPr>
        <w:t xml:space="preserve">, distinte per tipologia e periodicità, </w:t>
      </w:r>
      <w:r w:rsidR="00B201C7" w:rsidRPr="006F6C84">
        <w:rPr>
          <w:rFonts w:asciiTheme="majorHAnsi" w:hAnsiTheme="majorHAnsi" w:cs="BauerBodoni-Roman"/>
          <w:color w:val="000000"/>
          <w:sz w:val="28"/>
          <w:szCs w:val="28"/>
        </w:rPr>
        <w:t>per</w:t>
      </w:r>
      <w:r w:rsidR="00974C10"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fermate/</w:t>
      </w:r>
      <w:r w:rsidR="00974C10" w:rsidRPr="006F6C84">
        <w:rPr>
          <w:rFonts w:asciiTheme="majorHAnsi" w:hAnsiTheme="majorHAnsi" w:cs="BauerBodoni-Roman"/>
          <w:color w:val="000000"/>
          <w:sz w:val="28"/>
          <w:szCs w:val="28"/>
        </w:rPr>
        <w:t xml:space="preserve">stazioni, compresi i servi igienici, e </w:t>
      </w:r>
      <w:r w:rsidR="00B201C7" w:rsidRPr="006F6C84">
        <w:rPr>
          <w:rFonts w:asciiTheme="majorHAnsi" w:hAnsiTheme="majorHAnsi" w:cs="BauerBodoni-Roman"/>
          <w:color w:val="000000"/>
          <w:sz w:val="28"/>
          <w:szCs w:val="28"/>
        </w:rPr>
        <w:t xml:space="preserve">per </w:t>
      </w:r>
      <w:proofErr w:type="gramStart"/>
      <w:r w:rsidR="00B201C7" w:rsidRPr="006F6C84">
        <w:rPr>
          <w:rFonts w:asciiTheme="majorHAnsi" w:hAnsiTheme="majorHAnsi" w:cs="BauerBodoni-Roman"/>
          <w:color w:val="000000"/>
          <w:sz w:val="28"/>
          <w:szCs w:val="28"/>
        </w:rPr>
        <w:t xml:space="preserve">i </w:t>
      </w:r>
      <w:r w:rsidR="00974C10" w:rsidRPr="006F6C84">
        <w:rPr>
          <w:rFonts w:asciiTheme="majorHAnsi" w:hAnsiTheme="majorHAnsi" w:cs="BauerBodoni-Roman"/>
          <w:color w:val="000000"/>
          <w:sz w:val="28"/>
          <w:szCs w:val="28"/>
        </w:rPr>
        <w:t xml:space="preserve"> convogli</w:t>
      </w:r>
      <w:proofErr w:type="gramEnd"/>
      <w:r w:rsidR="00974C10" w:rsidRPr="006F6C84">
        <w:rPr>
          <w:rFonts w:asciiTheme="majorHAnsi" w:hAnsiTheme="majorHAnsi" w:cs="BauerBodoni-Roman"/>
          <w:color w:val="000000"/>
          <w:sz w:val="28"/>
          <w:szCs w:val="28"/>
        </w:rPr>
        <w:t>.</w:t>
      </w:r>
    </w:p>
    <w:p w:rsidR="00974C10" w:rsidRPr="006F6C84" w:rsidRDefault="00092AB9" w:rsidP="006F6C84">
      <w:pPr>
        <w:pStyle w:val="Paragrafoelenco"/>
        <w:numPr>
          <w:ilvl w:val="0"/>
          <w:numId w:val="2"/>
        </w:numPr>
        <w:jc w:val="both"/>
        <w:rPr>
          <w:rFonts w:asciiTheme="majorHAnsi" w:hAnsiTheme="majorHAnsi" w:cs="BauerBodoni-Roman"/>
          <w:color w:val="000000"/>
          <w:sz w:val="28"/>
          <w:szCs w:val="28"/>
        </w:rPr>
      </w:pPr>
      <w:r>
        <w:rPr>
          <w:rFonts w:asciiTheme="majorHAnsi" w:hAnsiTheme="majorHAnsi" w:cs="BauerBodoni-Roman"/>
          <w:color w:val="000000"/>
          <w:sz w:val="28"/>
          <w:szCs w:val="28"/>
        </w:rPr>
        <w:t>Consentire che t</w:t>
      </w:r>
      <w:r w:rsidR="00974C10" w:rsidRPr="006F6C84">
        <w:rPr>
          <w:rFonts w:asciiTheme="majorHAnsi" w:hAnsiTheme="majorHAnsi" w:cs="BauerBodoni-Roman"/>
          <w:color w:val="000000"/>
          <w:sz w:val="28"/>
          <w:szCs w:val="28"/>
        </w:rPr>
        <w:t xml:space="preserve">utti i documenti pubblicati sul sito aziendale </w:t>
      </w:r>
      <w:r>
        <w:rPr>
          <w:rFonts w:asciiTheme="majorHAnsi" w:hAnsiTheme="majorHAnsi" w:cs="BauerBodoni-Roman"/>
          <w:color w:val="000000"/>
          <w:sz w:val="28"/>
          <w:szCs w:val="28"/>
        </w:rPr>
        <w:t>siano</w:t>
      </w:r>
      <w:r w:rsidR="00974C10" w:rsidRPr="006F6C84">
        <w:rPr>
          <w:rFonts w:asciiTheme="majorHAnsi" w:hAnsiTheme="majorHAnsi" w:cs="BauerBodoni-Roman"/>
          <w:color w:val="000000"/>
          <w:sz w:val="28"/>
          <w:szCs w:val="28"/>
        </w:rPr>
        <w:t>, accessibili senza particolari registrazioni o accreditamenti, estraibili, e sc</w:t>
      </w:r>
      <w:r w:rsidR="00765C20" w:rsidRPr="006F6C84">
        <w:rPr>
          <w:rFonts w:asciiTheme="majorHAnsi" w:hAnsiTheme="majorHAnsi" w:cs="BauerBodoni-Roman"/>
          <w:color w:val="000000"/>
          <w:sz w:val="28"/>
          <w:szCs w:val="28"/>
        </w:rPr>
        <w:t>a</w:t>
      </w:r>
      <w:r w:rsidR="00974C10" w:rsidRPr="006F6C84">
        <w:rPr>
          <w:rFonts w:asciiTheme="majorHAnsi" w:hAnsiTheme="majorHAnsi" w:cs="BauerBodoni-Roman"/>
          <w:color w:val="000000"/>
          <w:sz w:val="28"/>
          <w:szCs w:val="28"/>
        </w:rPr>
        <w:t>nsionabili con gli ordinari programmi informatici, raccolti in una sezione specifica dedicata alle</w:t>
      </w:r>
      <w:r w:rsidR="00314BB3" w:rsidRPr="006F6C84">
        <w:rPr>
          <w:rFonts w:asciiTheme="majorHAnsi" w:hAnsiTheme="majorHAnsi" w:cs="BauerBodoni-Roman"/>
          <w:color w:val="000000"/>
          <w:sz w:val="28"/>
          <w:szCs w:val="28"/>
        </w:rPr>
        <w:t xml:space="preserve"> FEC</w:t>
      </w:r>
      <w:r w:rsidR="00974C10" w:rsidRPr="006F6C84">
        <w:rPr>
          <w:rFonts w:asciiTheme="majorHAnsi" w:hAnsiTheme="majorHAnsi" w:cs="BauerBodoni-Roman"/>
          <w:color w:val="000000"/>
          <w:sz w:val="28"/>
          <w:szCs w:val="28"/>
        </w:rPr>
        <w:t xml:space="preserve">, distinta per caratteristiche e omogeneità di dati da quelle dedicate alle restanti attività aziendali.  Parimenti i dati economici e di organizzazione aziendale, pertinenti alla gestione delle </w:t>
      </w:r>
      <w:r w:rsidR="00314BB3" w:rsidRPr="006F6C84">
        <w:rPr>
          <w:rFonts w:asciiTheme="majorHAnsi" w:hAnsiTheme="majorHAnsi" w:cs="BauerBodoni-Roman"/>
          <w:color w:val="000000"/>
          <w:sz w:val="28"/>
          <w:szCs w:val="28"/>
        </w:rPr>
        <w:t>FEC</w:t>
      </w:r>
      <w:r w:rsidR="00974C10" w:rsidRPr="006F6C84">
        <w:rPr>
          <w:rFonts w:asciiTheme="majorHAnsi" w:hAnsiTheme="majorHAnsi" w:cs="BauerBodoni-Roman"/>
          <w:color w:val="000000"/>
          <w:sz w:val="28"/>
          <w:szCs w:val="28"/>
        </w:rPr>
        <w:t xml:space="preserve">, </w:t>
      </w:r>
      <w:r>
        <w:rPr>
          <w:rFonts w:asciiTheme="majorHAnsi" w:hAnsiTheme="majorHAnsi" w:cs="BauerBodoni-Roman"/>
          <w:color w:val="000000"/>
          <w:sz w:val="28"/>
          <w:szCs w:val="28"/>
        </w:rPr>
        <w:t>saranno</w:t>
      </w:r>
      <w:r w:rsidR="00974C10" w:rsidRPr="006F6C84">
        <w:rPr>
          <w:rFonts w:asciiTheme="majorHAnsi" w:hAnsiTheme="majorHAnsi" w:cs="BauerBodoni-Roman"/>
          <w:color w:val="000000"/>
          <w:sz w:val="28"/>
          <w:szCs w:val="28"/>
        </w:rPr>
        <w:t xml:space="preserve"> </w:t>
      </w:r>
      <w:r w:rsidR="00974C10" w:rsidRPr="006F6C84">
        <w:rPr>
          <w:rFonts w:asciiTheme="majorHAnsi" w:hAnsiTheme="majorHAnsi" w:cs="BauerBodoni-Roman"/>
          <w:color w:val="000000"/>
          <w:sz w:val="28"/>
          <w:szCs w:val="28"/>
        </w:rPr>
        <w:lastRenderedPageBreak/>
        <w:t>riportati separatamente da quell</w:t>
      </w:r>
      <w:r w:rsidR="00314BB3" w:rsidRPr="006F6C84">
        <w:rPr>
          <w:rFonts w:asciiTheme="majorHAnsi" w:hAnsiTheme="majorHAnsi" w:cs="BauerBodoni-Roman"/>
          <w:color w:val="000000"/>
          <w:sz w:val="28"/>
          <w:szCs w:val="28"/>
        </w:rPr>
        <w:t>i della</w:t>
      </w:r>
      <w:r w:rsidR="00974C10" w:rsidRPr="006F6C84">
        <w:rPr>
          <w:rFonts w:asciiTheme="majorHAnsi" w:hAnsiTheme="majorHAnsi" w:cs="BauerBodoni-Roman"/>
          <w:color w:val="000000"/>
          <w:sz w:val="28"/>
          <w:szCs w:val="28"/>
        </w:rPr>
        <w:t xml:space="preserve"> restante organizzazione e gestione finanziari</w:t>
      </w:r>
      <w:r w:rsidR="00D77431" w:rsidRPr="006F6C84">
        <w:rPr>
          <w:rFonts w:asciiTheme="majorHAnsi" w:hAnsiTheme="majorHAnsi" w:cs="BauerBodoni-Roman"/>
          <w:color w:val="000000"/>
          <w:sz w:val="28"/>
          <w:szCs w:val="28"/>
        </w:rPr>
        <w:t>a</w:t>
      </w:r>
      <w:r w:rsidR="00974C10" w:rsidRPr="006F6C84">
        <w:rPr>
          <w:rFonts w:asciiTheme="majorHAnsi" w:hAnsiTheme="majorHAnsi" w:cs="BauerBodoni-Roman"/>
          <w:color w:val="000000"/>
          <w:sz w:val="28"/>
          <w:szCs w:val="28"/>
        </w:rPr>
        <w:t xml:space="preserve"> del </w:t>
      </w:r>
      <w:r w:rsidR="00D77431" w:rsidRPr="006F6C84">
        <w:rPr>
          <w:rFonts w:asciiTheme="majorHAnsi" w:hAnsiTheme="majorHAnsi" w:cs="BauerBodoni-Roman"/>
          <w:color w:val="000000"/>
          <w:sz w:val="28"/>
          <w:szCs w:val="28"/>
        </w:rPr>
        <w:t>G</w:t>
      </w:r>
      <w:r w:rsidR="00974C10" w:rsidRPr="006F6C84">
        <w:rPr>
          <w:rFonts w:asciiTheme="majorHAnsi" w:hAnsiTheme="majorHAnsi" w:cs="BauerBodoni-Roman"/>
          <w:color w:val="000000"/>
          <w:sz w:val="28"/>
          <w:szCs w:val="28"/>
        </w:rPr>
        <w:t>estore.</w:t>
      </w:r>
    </w:p>
    <w:p w:rsidR="00935AE6" w:rsidRPr="00734269" w:rsidRDefault="00935AE6" w:rsidP="005B4CBE">
      <w:pPr>
        <w:rPr>
          <w:rFonts w:asciiTheme="majorHAnsi" w:hAnsiTheme="majorHAnsi" w:cs="BauerBodoni-Roman"/>
          <w:color w:val="000000"/>
          <w:sz w:val="28"/>
          <w:szCs w:val="28"/>
        </w:rPr>
      </w:pPr>
    </w:p>
    <w:p w:rsidR="00935AE6" w:rsidRPr="003E7193" w:rsidRDefault="00935AE6" w:rsidP="005B4CBE">
      <w:pPr>
        <w:rPr>
          <w:rFonts w:asciiTheme="majorHAnsi" w:hAnsiTheme="majorHAnsi" w:cs="BauerBodoni-Roman"/>
          <w:b/>
          <w:i/>
          <w:color w:val="0070C0"/>
          <w:sz w:val="28"/>
          <w:szCs w:val="28"/>
        </w:rPr>
      </w:pPr>
      <w:r w:rsidRPr="003E7193">
        <w:rPr>
          <w:rFonts w:asciiTheme="majorHAnsi" w:hAnsiTheme="majorHAnsi" w:cs="BauerBodoni-Roman"/>
          <w:b/>
          <w:i/>
          <w:color w:val="0070C0"/>
          <w:sz w:val="28"/>
          <w:szCs w:val="28"/>
        </w:rPr>
        <w:t>I</w:t>
      </w:r>
      <w:r w:rsidR="003E7193">
        <w:rPr>
          <w:rFonts w:asciiTheme="majorHAnsi" w:hAnsiTheme="majorHAnsi" w:cs="BauerBodoni-Roman"/>
          <w:b/>
          <w:i/>
          <w:color w:val="0070C0"/>
          <w:sz w:val="28"/>
          <w:szCs w:val="28"/>
        </w:rPr>
        <w:t>nformazione al pubblico</w:t>
      </w:r>
    </w:p>
    <w:p w:rsidR="007E7E1A" w:rsidRPr="00A41113" w:rsidRDefault="007E7E1A" w:rsidP="00CE464A">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Il </w:t>
      </w:r>
      <w:r w:rsidRPr="00B41ACB">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assicura la disponibilità delle seguenti tipologie di informazioni:</w:t>
      </w:r>
    </w:p>
    <w:p w:rsidR="007E7E1A" w:rsidRPr="00A41113" w:rsidRDefault="007E7E1A" w:rsidP="00CE464A">
      <w:pPr>
        <w:jc w:val="both"/>
        <w:rPr>
          <w:rFonts w:asciiTheme="majorHAnsi" w:hAnsiTheme="majorHAnsi" w:cs="BauerBodoni-Roman"/>
          <w:color w:val="000000"/>
          <w:sz w:val="28"/>
          <w:szCs w:val="28"/>
        </w:rPr>
      </w:pPr>
      <w:proofErr w:type="gramStart"/>
      <w:r w:rsidRPr="00A41113">
        <w:rPr>
          <w:rFonts w:asciiTheme="majorHAnsi" w:hAnsiTheme="majorHAnsi" w:cs="BauerBodoni-Roman"/>
          <w:color w:val="000000"/>
          <w:sz w:val="28"/>
          <w:szCs w:val="28"/>
        </w:rPr>
        <w:t>stato</w:t>
      </w:r>
      <w:proofErr w:type="gramEnd"/>
      <w:r w:rsidRPr="00A41113">
        <w:rPr>
          <w:rFonts w:asciiTheme="majorHAnsi" w:hAnsiTheme="majorHAnsi" w:cs="BauerBodoni-Roman"/>
          <w:color w:val="000000"/>
          <w:sz w:val="28"/>
          <w:szCs w:val="28"/>
        </w:rPr>
        <w:t xml:space="preserve"> del servizio in tempo reale, variazioni di esercizio e orario delle linee FEC, orari ufficiali vigenti ed eventuali variazioni </w:t>
      </w:r>
      <w:r w:rsidR="000B17E6">
        <w:rPr>
          <w:rFonts w:asciiTheme="majorHAnsi" w:hAnsiTheme="majorHAnsi" w:cs="BauerBodoni-Roman"/>
          <w:color w:val="000000"/>
          <w:sz w:val="28"/>
          <w:szCs w:val="28"/>
        </w:rPr>
        <w:t xml:space="preserve">programmate </w:t>
      </w:r>
      <w:r w:rsidRPr="00A41113">
        <w:rPr>
          <w:rFonts w:asciiTheme="majorHAnsi" w:hAnsiTheme="majorHAnsi" w:cs="BauerBodoni-Roman"/>
          <w:color w:val="000000"/>
          <w:sz w:val="28"/>
          <w:szCs w:val="28"/>
        </w:rPr>
        <w:t>di orari con indicazioni degli orari di passaggio nelle singole fermate/stazioni, servizi disponibili nelle singole stazioni</w:t>
      </w:r>
      <w:r w:rsidR="008F7E51" w:rsidRPr="00A41113">
        <w:rPr>
          <w:rFonts w:asciiTheme="majorHAnsi" w:hAnsiTheme="majorHAnsi" w:cs="BauerBodoni-Roman"/>
          <w:color w:val="000000"/>
          <w:sz w:val="28"/>
          <w:szCs w:val="28"/>
        </w:rPr>
        <w:t>, servizi di pulizia e vigilanza compresi,</w:t>
      </w:r>
      <w:r w:rsidRPr="00A41113">
        <w:rPr>
          <w:rFonts w:asciiTheme="majorHAnsi" w:hAnsiTheme="majorHAnsi" w:cs="BauerBodoni-Roman"/>
          <w:color w:val="000000"/>
          <w:sz w:val="28"/>
          <w:szCs w:val="28"/>
        </w:rPr>
        <w:t xml:space="preserve"> e chiusure o disservizi in atto nelle stazioni.</w:t>
      </w:r>
    </w:p>
    <w:p w:rsidR="007E7E1A" w:rsidRPr="00A41113" w:rsidRDefault="007E7E1A" w:rsidP="00CE464A">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Inoltre, in ciascuna </w:t>
      </w:r>
      <w:r w:rsidR="00D074BF">
        <w:rPr>
          <w:rFonts w:asciiTheme="majorHAnsi" w:hAnsiTheme="majorHAnsi" w:cs="BauerBodoni-Roman"/>
          <w:color w:val="000000"/>
          <w:sz w:val="28"/>
          <w:szCs w:val="28"/>
        </w:rPr>
        <w:t>f</w:t>
      </w:r>
      <w:r w:rsidRPr="00A41113">
        <w:rPr>
          <w:rFonts w:asciiTheme="majorHAnsi" w:hAnsiTheme="majorHAnsi" w:cs="BauerBodoni-Roman"/>
          <w:color w:val="000000"/>
          <w:sz w:val="28"/>
          <w:szCs w:val="28"/>
        </w:rPr>
        <w:t>ermata o stazione saranno presenti le seguenti informazioni statiche: orari di apertura al pubblico delle stazioni, orari di apertura al pubblico del punto di addetto di stazione, disponibilità di servizi di stazione, come bagni pubblici ad accesso libero, biglietteria manuale o automatica, tipologia dei titoli di viaggio acquistabili, orari di presenza degli addetti di stazioni nelle singole stazioni</w:t>
      </w:r>
      <w:r w:rsidR="00090E97" w:rsidRPr="00A41113">
        <w:rPr>
          <w:rFonts w:asciiTheme="majorHAnsi" w:hAnsiTheme="majorHAnsi" w:cs="BauerBodoni-Roman"/>
          <w:color w:val="000000"/>
          <w:sz w:val="28"/>
          <w:szCs w:val="28"/>
        </w:rPr>
        <w:t>, accessibilità per persone con diversa abilità, presenza di scale mobili, ascensori o tapis roulant, parcheggio bici, mappe schematic</w:t>
      </w:r>
      <w:r w:rsidR="0033013A" w:rsidRPr="00A41113">
        <w:rPr>
          <w:rFonts w:asciiTheme="majorHAnsi" w:hAnsiTheme="majorHAnsi" w:cs="BauerBodoni-Roman"/>
          <w:color w:val="000000"/>
          <w:sz w:val="28"/>
          <w:szCs w:val="28"/>
        </w:rPr>
        <w:t>h</w:t>
      </w:r>
      <w:r w:rsidR="00090E97" w:rsidRPr="00A41113">
        <w:rPr>
          <w:rFonts w:asciiTheme="majorHAnsi" w:hAnsiTheme="majorHAnsi" w:cs="BauerBodoni-Roman"/>
          <w:color w:val="000000"/>
          <w:sz w:val="28"/>
          <w:szCs w:val="28"/>
        </w:rPr>
        <w:t xml:space="preserve">e del trasporto pubblico di linea </w:t>
      </w:r>
      <w:r w:rsidR="00883242">
        <w:rPr>
          <w:rFonts w:asciiTheme="majorHAnsi" w:hAnsiTheme="majorHAnsi" w:cs="BauerBodoni-Roman"/>
          <w:color w:val="000000"/>
          <w:sz w:val="28"/>
          <w:szCs w:val="28"/>
        </w:rPr>
        <w:t>(</w:t>
      </w:r>
      <w:r w:rsidR="00090E97" w:rsidRPr="00A41113">
        <w:rPr>
          <w:rFonts w:asciiTheme="majorHAnsi" w:hAnsiTheme="majorHAnsi" w:cs="BauerBodoni-Roman"/>
          <w:color w:val="000000"/>
          <w:sz w:val="28"/>
          <w:szCs w:val="28"/>
        </w:rPr>
        <w:t>del Comune di Roma</w:t>
      </w:r>
      <w:r w:rsidR="00883242">
        <w:rPr>
          <w:rFonts w:asciiTheme="majorHAnsi" w:hAnsiTheme="majorHAnsi" w:cs="BauerBodoni-Roman"/>
          <w:color w:val="000000"/>
          <w:sz w:val="28"/>
          <w:szCs w:val="28"/>
        </w:rPr>
        <w:t xml:space="preserve"> o </w:t>
      </w:r>
      <w:proofErr w:type="spellStart"/>
      <w:r w:rsidR="00883242">
        <w:rPr>
          <w:rFonts w:asciiTheme="majorHAnsi" w:hAnsiTheme="majorHAnsi" w:cs="BauerBodoni-Roman"/>
          <w:color w:val="000000"/>
          <w:sz w:val="28"/>
          <w:szCs w:val="28"/>
        </w:rPr>
        <w:t>Cotral</w:t>
      </w:r>
      <w:proofErr w:type="spellEnd"/>
      <w:r w:rsidR="00883242">
        <w:rPr>
          <w:rFonts w:asciiTheme="majorHAnsi" w:hAnsiTheme="majorHAnsi" w:cs="BauerBodoni-Roman"/>
          <w:color w:val="000000"/>
          <w:sz w:val="28"/>
          <w:szCs w:val="28"/>
        </w:rPr>
        <w:t xml:space="preserve"> +Comuni locali)</w:t>
      </w:r>
      <w:r w:rsidR="00090E97" w:rsidRPr="00A41113">
        <w:rPr>
          <w:rFonts w:asciiTheme="majorHAnsi" w:hAnsiTheme="majorHAnsi" w:cs="BauerBodoni-Roman"/>
          <w:color w:val="000000"/>
          <w:sz w:val="28"/>
          <w:szCs w:val="28"/>
        </w:rPr>
        <w:t xml:space="preserve"> e dettaglio degli interscambi possibili in un raggio di 500 metri dalle uscite della stazione.  </w:t>
      </w:r>
      <w:r w:rsidR="00883242">
        <w:rPr>
          <w:rFonts w:asciiTheme="majorHAnsi" w:hAnsiTheme="majorHAnsi" w:cs="BauerBodoni-Roman"/>
          <w:color w:val="000000"/>
          <w:sz w:val="28"/>
          <w:szCs w:val="28"/>
        </w:rPr>
        <w:t>A beneficio dei turisti l</w:t>
      </w:r>
      <w:r w:rsidR="00090E97" w:rsidRPr="00A41113">
        <w:rPr>
          <w:rFonts w:asciiTheme="majorHAnsi" w:hAnsiTheme="majorHAnsi" w:cs="BauerBodoni-Roman"/>
          <w:color w:val="000000"/>
          <w:sz w:val="28"/>
          <w:szCs w:val="28"/>
        </w:rPr>
        <w:t>e informazioni saranno rese disponibili si</w:t>
      </w:r>
      <w:r w:rsidR="0033013A" w:rsidRPr="00A41113">
        <w:rPr>
          <w:rFonts w:asciiTheme="majorHAnsi" w:hAnsiTheme="majorHAnsi" w:cs="BauerBodoni-Roman"/>
          <w:color w:val="000000"/>
          <w:sz w:val="28"/>
          <w:szCs w:val="28"/>
        </w:rPr>
        <w:t>n</w:t>
      </w:r>
      <w:r w:rsidR="00090E97" w:rsidRPr="00A41113">
        <w:rPr>
          <w:rFonts w:asciiTheme="majorHAnsi" w:hAnsiTheme="majorHAnsi" w:cs="BauerBodoni-Roman"/>
          <w:color w:val="000000"/>
          <w:sz w:val="28"/>
          <w:szCs w:val="28"/>
        </w:rPr>
        <w:t>tetica</w:t>
      </w:r>
      <w:r w:rsidR="00883242">
        <w:rPr>
          <w:rFonts w:asciiTheme="majorHAnsi" w:hAnsiTheme="majorHAnsi" w:cs="BauerBodoni-Roman"/>
          <w:color w:val="000000"/>
          <w:sz w:val="28"/>
          <w:szCs w:val="28"/>
        </w:rPr>
        <w:t>mente</w:t>
      </w:r>
      <w:r w:rsidR="00090E97" w:rsidRPr="00A41113">
        <w:rPr>
          <w:rFonts w:asciiTheme="majorHAnsi" w:hAnsiTheme="majorHAnsi" w:cs="BauerBodoni-Roman"/>
          <w:color w:val="000000"/>
          <w:sz w:val="28"/>
          <w:szCs w:val="28"/>
        </w:rPr>
        <w:t xml:space="preserve"> anche in inglese, spagnol</w:t>
      </w:r>
      <w:r w:rsidR="00883242">
        <w:rPr>
          <w:rFonts w:asciiTheme="majorHAnsi" w:hAnsiTheme="majorHAnsi" w:cs="BauerBodoni-Roman"/>
          <w:color w:val="000000"/>
          <w:sz w:val="28"/>
          <w:szCs w:val="28"/>
        </w:rPr>
        <w:t>o,</w:t>
      </w:r>
      <w:r w:rsidR="00090E97" w:rsidRPr="00A41113">
        <w:rPr>
          <w:rFonts w:asciiTheme="majorHAnsi" w:hAnsiTheme="majorHAnsi" w:cs="BauerBodoni-Roman"/>
          <w:color w:val="000000"/>
          <w:sz w:val="28"/>
          <w:szCs w:val="28"/>
        </w:rPr>
        <w:t xml:space="preserve"> francese e tedesc</w:t>
      </w:r>
      <w:r w:rsidR="00883242">
        <w:rPr>
          <w:rFonts w:asciiTheme="majorHAnsi" w:hAnsiTheme="majorHAnsi" w:cs="BauerBodoni-Roman"/>
          <w:color w:val="000000"/>
          <w:sz w:val="28"/>
          <w:szCs w:val="28"/>
        </w:rPr>
        <w:t>o</w:t>
      </w:r>
      <w:r w:rsidR="00090E97" w:rsidRPr="00A41113">
        <w:rPr>
          <w:rFonts w:asciiTheme="majorHAnsi" w:hAnsiTheme="majorHAnsi" w:cs="BauerBodoni-Roman"/>
          <w:color w:val="000000"/>
          <w:sz w:val="28"/>
          <w:szCs w:val="28"/>
        </w:rPr>
        <w:t>.  Gli Orari Ufficiali saranno affissi, in tabelloni di posizione e formato facilmente leggibile, ne</w:t>
      </w:r>
      <w:r w:rsidR="00FC2467" w:rsidRPr="00A41113">
        <w:rPr>
          <w:rFonts w:asciiTheme="majorHAnsi" w:hAnsiTheme="majorHAnsi" w:cs="BauerBodoni-Roman"/>
          <w:color w:val="000000"/>
          <w:sz w:val="28"/>
          <w:szCs w:val="28"/>
        </w:rPr>
        <w:t xml:space="preserve">gli atri </w:t>
      </w:r>
      <w:r w:rsidR="00090E97" w:rsidRPr="00A41113">
        <w:rPr>
          <w:rFonts w:asciiTheme="majorHAnsi" w:hAnsiTheme="majorHAnsi" w:cs="BauerBodoni-Roman"/>
          <w:color w:val="000000"/>
          <w:sz w:val="28"/>
          <w:szCs w:val="28"/>
        </w:rPr>
        <w:t>delle stazioni</w:t>
      </w:r>
      <w:r w:rsidR="00E838CE">
        <w:rPr>
          <w:rFonts w:asciiTheme="majorHAnsi" w:hAnsiTheme="majorHAnsi" w:cs="BauerBodoni-Roman"/>
          <w:color w:val="000000"/>
          <w:sz w:val="28"/>
          <w:szCs w:val="28"/>
        </w:rPr>
        <w:t xml:space="preserve"> (</w:t>
      </w:r>
      <w:r w:rsidR="00090E97" w:rsidRPr="00A41113">
        <w:rPr>
          <w:rFonts w:asciiTheme="majorHAnsi" w:hAnsiTheme="majorHAnsi" w:cs="BauerBodoni-Roman"/>
          <w:color w:val="000000"/>
          <w:sz w:val="28"/>
          <w:szCs w:val="28"/>
        </w:rPr>
        <w:t>vicino alle biglietterie</w:t>
      </w:r>
      <w:r w:rsidR="00E838CE">
        <w:rPr>
          <w:rFonts w:asciiTheme="majorHAnsi" w:hAnsiTheme="majorHAnsi" w:cs="BauerBodoni-Roman"/>
          <w:color w:val="000000"/>
          <w:sz w:val="28"/>
          <w:szCs w:val="28"/>
        </w:rPr>
        <w:t>) ed</w:t>
      </w:r>
      <w:r w:rsidR="00090E97" w:rsidRPr="00A41113">
        <w:rPr>
          <w:rFonts w:asciiTheme="majorHAnsi" w:hAnsiTheme="majorHAnsi" w:cs="BauerBodoni-Roman"/>
          <w:color w:val="000000"/>
          <w:sz w:val="28"/>
          <w:szCs w:val="28"/>
        </w:rPr>
        <w:t xml:space="preserve"> </w:t>
      </w:r>
      <w:r w:rsidR="00E838CE">
        <w:rPr>
          <w:rFonts w:asciiTheme="majorHAnsi" w:hAnsiTheme="majorHAnsi" w:cs="BauerBodoni-Roman"/>
          <w:color w:val="000000"/>
          <w:sz w:val="28"/>
          <w:szCs w:val="28"/>
        </w:rPr>
        <w:t>in</w:t>
      </w:r>
      <w:r w:rsidR="00090E97" w:rsidRPr="00A41113">
        <w:rPr>
          <w:rFonts w:asciiTheme="majorHAnsi" w:hAnsiTheme="majorHAnsi" w:cs="BauerBodoni-Roman"/>
          <w:color w:val="000000"/>
          <w:sz w:val="28"/>
          <w:szCs w:val="28"/>
        </w:rPr>
        <w:t xml:space="preserve"> ciascuno degli accessi stradali</w:t>
      </w:r>
      <w:r w:rsidR="00E838CE">
        <w:rPr>
          <w:rFonts w:asciiTheme="majorHAnsi" w:hAnsiTheme="majorHAnsi" w:cs="BauerBodoni-Roman"/>
          <w:color w:val="000000"/>
          <w:sz w:val="28"/>
          <w:szCs w:val="28"/>
        </w:rPr>
        <w:t>,</w:t>
      </w:r>
      <w:r w:rsidR="00090E97" w:rsidRPr="00A41113">
        <w:rPr>
          <w:rFonts w:asciiTheme="majorHAnsi" w:hAnsiTheme="majorHAnsi" w:cs="BauerBodoni-Roman"/>
          <w:color w:val="000000"/>
          <w:sz w:val="28"/>
          <w:szCs w:val="28"/>
        </w:rPr>
        <w:t xml:space="preserve"> se posti a più di 30 metri dall</w:t>
      </w:r>
      <w:r w:rsidR="00E838CE">
        <w:rPr>
          <w:rFonts w:asciiTheme="majorHAnsi" w:hAnsiTheme="majorHAnsi" w:cs="BauerBodoni-Roman"/>
          <w:color w:val="000000"/>
          <w:sz w:val="28"/>
          <w:szCs w:val="28"/>
        </w:rPr>
        <w:t>a</w:t>
      </w:r>
      <w:r w:rsidR="00090E97" w:rsidRPr="00A41113">
        <w:rPr>
          <w:rFonts w:asciiTheme="majorHAnsi" w:hAnsiTheme="majorHAnsi" w:cs="BauerBodoni-Roman"/>
          <w:color w:val="000000"/>
          <w:sz w:val="28"/>
          <w:szCs w:val="28"/>
        </w:rPr>
        <w:t xml:space="preserve"> biglietteri</w:t>
      </w:r>
      <w:r w:rsidR="00E838CE">
        <w:rPr>
          <w:rFonts w:asciiTheme="majorHAnsi" w:hAnsiTheme="majorHAnsi" w:cs="BauerBodoni-Roman"/>
          <w:color w:val="000000"/>
          <w:sz w:val="28"/>
          <w:szCs w:val="28"/>
        </w:rPr>
        <w:t>a</w:t>
      </w:r>
      <w:r w:rsidR="00090E97" w:rsidRPr="00A41113">
        <w:rPr>
          <w:rFonts w:asciiTheme="majorHAnsi" w:hAnsiTheme="majorHAnsi" w:cs="BauerBodoni-Roman"/>
          <w:color w:val="000000"/>
          <w:sz w:val="28"/>
          <w:szCs w:val="28"/>
        </w:rPr>
        <w:t xml:space="preserve">, </w:t>
      </w:r>
      <w:proofErr w:type="gramStart"/>
      <w:r w:rsidR="00E838CE">
        <w:rPr>
          <w:rFonts w:asciiTheme="majorHAnsi" w:hAnsiTheme="majorHAnsi" w:cs="BauerBodoni-Roman"/>
          <w:color w:val="000000"/>
          <w:sz w:val="28"/>
          <w:szCs w:val="28"/>
        </w:rPr>
        <w:t>e  alle</w:t>
      </w:r>
      <w:proofErr w:type="gramEnd"/>
      <w:r w:rsidR="00E838CE">
        <w:rPr>
          <w:rFonts w:asciiTheme="majorHAnsi" w:hAnsiTheme="majorHAnsi" w:cs="BauerBodoni-Roman"/>
          <w:color w:val="000000"/>
          <w:sz w:val="28"/>
          <w:szCs w:val="28"/>
        </w:rPr>
        <w:t xml:space="preserve"> </w:t>
      </w:r>
      <w:r w:rsidR="00090E97" w:rsidRPr="00A41113">
        <w:rPr>
          <w:rFonts w:asciiTheme="majorHAnsi" w:hAnsiTheme="majorHAnsi" w:cs="BauerBodoni-Roman"/>
          <w:color w:val="000000"/>
          <w:sz w:val="28"/>
          <w:szCs w:val="28"/>
        </w:rPr>
        <w:t>testate di ciascuna piattaform</w:t>
      </w:r>
      <w:r w:rsidR="00E838CE">
        <w:rPr>
          <w:rFonts w:asciiTheme="majorHAnsi" w:hAnsiTheme="majorHAnsi" w:cs="BauerBodoni-Roman"/>
          <w:color w:val="000000"/>
          <w:sz w:val="28"/>
          <w:szCs w:val="28"/>
        </w:rPr>
        <w:t>a</w:t>
      </w:r>
      <w:r w:rsidR="00090E97" w:rsidRPr="00A41113">
        <w:rPr>
          <w:rFonts w:asciiTheme="majorHAnsi" w:hAnsiTheme="majorHAnsi" w:cs="BauerBodoni-Roman"/>
          <w:color w:val="000000"/>
          <w:sz w:val="28"/>
          <w:szCs w:val="28"/>
        </w:rPr>
        <w:t xml:space="preserve"> d</w:t>
      </w:r>
      <w:r w:rsidR="00E838CE">
        <w:rPr>
          <w:rFonts w:asciiTheme="majorHAnsi" w:hAnsiTheme="majorHAnsi" w:cs="BauerBodoni-Roman"/>
          <w:color w:val="000000"/>
          <w:sz w:val="28"/>
          <w:szCs w:val="28"/>
        </w:rPr>
        <w:t>’</w:t>
      </w:r>
      <w:r w:rsidR="00090E97" w:rsidRPr="00A41113">
        <w:rPr>
          <w:rFonts w:asciiTheme="majorHAnsi" w:hAnsiTheme="majorHAnsi" w:cs="BauerBodoni-Roman"/>
          <w:color w:val="000000"/>
          <w:sz w:val="28"/>
          <w:szCs w:val="28"/>
        </w:rPr>
        <w:t>accesso ai treni</w:t>
      </w:r>
      <w:r w:rsidRPr="00A41113">
        <w:rPr>
          <w:rFonts w:asciiTheme="majorHAnsi" w:hAnsiTheme="majorHAnsi" w:cs="BauerBodoni-Roman"/>
          <w:color w:val="000000"/>
          <w:sz w:val="28"/>
          <w:szCs w:val="28"/>
        </w:rPr>
        <w:t>.</w:t>
      </w:r>
    </w:p>
    <w:p w:rsidR="007E7E1A" w:rsidRPr="00A41113" w:rsidRDefault="007E7E1A" w:rsidP="00CE464A">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Il </w:t>
      </w:r>
      <w:r w:rsidRPr="00E838CE">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assicura la disponibilità, nei seguenti giorni e orari, </w:t>
      </w:r>
      <w:r w:rsidR="00E838CE">
        <w:rPr>
          <w:rFonts w:asciiTheme="majorHAnsi" w:hAnsiTheme="majorHAnsi" w:cs="BauerBodoni-Roman"/>
          <w:color w:val="000000"/>
          <w:sz w:val="28"/>
          <w:szCs w:val="28"/>
        </w:rPr>
        <w:t xml:space="preserve">di </w:t>
      </w:r>
      <w:r w:rsidRPr="00A41113">
        <w:rPr>
          <w:rFonts w:asciiTheme="majorHAnsi" w:hAnsiTheme="majorHAnsi" w:cs="BauerBodoni-Roman"/>
          <w:color w:val="000000"/>
          <w:sz w:val="28"/>
          <w:szCs w:val="28"/>
        </w:rPr>
        <w:t xml:space="preserve">un servizio di </w:t>
      </w:r>
      <w:r w:rsidRPr="00E838CE">
        <w:rPr>
          <w:rFonts w:asciiTheme="majorHAnsi" w:hAnsiTheme="majorHAnsi" w:cs="BauerBodoni-Roman"/>
          <w:i/>
          <w:color w:val="000000"/>
          <w:sz w:val="28"/>
          <w:szCs w:val="28"/>
        </w:rPr>
        <w:t>call center</w:t>
      </w:r>
      <w:r w:rsidRPr="00A41113">
        <w:rPr>
          <w:rFonts w:asciiTheme="majorHAnsi" w:hAnsiTheme="majorHAnsi" w:cs="BauerBodoni-Roman"/>
          <w:color w:val="000000"/>
          <w:sz w:val="28"/>
          <w:szCs w:val="28"/>
        </w:rPr>
        <w:t xml:space="preserve"> a tariffazione telefonica urbana, al seguente </w:t>
      </w:r>
      <w:proofErr w:type="gramStart"/>
      <w:r w:rsidRPr="00A41113">
        <w:rPr>
          <w:rFonts w:asciiTheme="majorHAnsi" w:hAnsiTheme="majorHAnsi" w:cs="BauerBodoni-Roman"/>
          <w:color w:val="000000"/>
          <w:sz w:val="28"/>
          <w:szCs w:val="28"/>
        </w:rPr>
        <w:t>numero  06.570001</w:t>
      </w:r>
      <w:proofErr w:type="gramEnd"/>
      <w:r w:rsidRPr="00A41113">
        <w:rPr>
          <w:rFonts w:asciiTheme="majorHAnsi" w:hAnsiTheme="majorHAnsi" w:cs="BauerBodoni-Roman"/>
          <w:color w:val="000000"/>
          <w:sz w:val="28"/>
          <w:szCs w:val="28"/>
        </w:rPr>
        <w:t xml:space="preserve">.  All’interno dell’albero di accesso alle informazioni del </w:t>
      </w:r>
      <w:r w:rsidRPr="00E838CE">
        <w:rPr>
          <w:rFonts w:asciiTheme="majorHAnsi" w:hAnsiTheme="majorHAnsi" w:cs="BauerBodoni-Roman"/>
          <w:i/>
          <w:color w:val="000000"/>
          <w:sz w:val="28"/>
          <w:szCs w:val="28"/>
        </w:rPr>
        <w:t>call center</w:t>
      </w:r>
      <w:r w:rsidRPr="00A41113">
        <w:rPr>
          <w:rFonts w:asciiTheme="majorHAnsi" w:hAnsiTheme="majorHAnsi" w:cs="BauerBodoni-Roman"/>
          <w:color w:val="000000"/>
          <w:sz w:val="28"/>
          <w:szCs w:val="28"/>
        </w:rPr>
        <w:t xml:space="preserve"> sarà individuabile un ramo dedicato alle FEC. </w:t>
      </w:r>
    </w:p>
    <w:p w:rsidR="00EE5FDF" w:rsidRPr="00A41113" w:rsidRDefault="00EE5FDF" w:rsidP="00B42178">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E</w:t>
      </w:r>
      <w:r w:rsidR="006D1363" w:rsidRPr="00A41113">
        <w:rPr>
          <w:rFonts w:asciiTheme="majorHAnsi" w:hAnsiTheme="majorHAnsi" w:cs="BauerBodoni-Roman"/>
          <w:color w:val="000000"/>
          <w:sz w:val="28"/>
          <w:szCs w:val="28"/>
        </w:rPr>
        <w:t xml:space="preserve">ntro </w:t>
      </w:r>
      <w:r w:rsidR="007D73D7" w:rsidRPr="00A41113">
        <w:rPr>
          <w:rFonts w:asciiTheme="majorHAnsi" w:hAnsiTheme="majorHAnsi" w:cs="BauerBodoni-Roman"/>
          <w:color w:val="000000"/>
          <w:sz w:val="28"/>
          <w:szCs w:val="28"/>
        </w:rPr>
        <w:t>3</w:t>
      </w:r>
      <w:r w:rsidR="006D1363" w:rsidRPr="00A41113">
        <w:rPr>
          <w:rFonts w:asciiTheme="majorHAnsi" w:hAnsiTheme="majorHAnsi" w:cs="BauerBodoni-Roman"/>
          <w:color w:val="000000"/>
          <w:sz w:val="28"/>
          <w:szCs w:val="28"/>
        </w:rPr>
        <w:t xml:space="preserve">0 minuti successivi ad un evento imprevisto ed imprevedibile, che </w:t>
      </w:r>
      <w:r w:rsidR="007D73D7" w:rsidRPr="00A41113">
        <w:rPr>
          <w:rFonts w:asciiTheme="majorHAnsi" w:hAnsiTheme="majorHAnsi" w:cs="BauerBodoni-Roman"/>
          <w:color w:val="000000"/>
          <w:sz w:val="28"/>
          <w:szCs w:val="28"/>
        </w:rPr>
        <w:t>blocc</w:t>
      </w:r>
      <w:r w:rsidRPr="00A41113">
        <w:rPr>
          <w:rFonts w:asciiTheme="majorHAnsi" w:hAnsiTheme="majorHAnsi" w:cs="BauerBodoni-Roman"/>
          <w:color w:val="000000"/>
          <w:sz w:val="28"/>
          <w:szCs w:val="28"/>
        </w:rPr>
        <w:t>a</w:t>
      </w:r>
      <w:r w:rsidR="007D73D7" w:rsidRPr="00A41113">
        <w:rPr>
          <w:rFonts w:asciiTheme="majorHAnsi" w:hAnsiTheme="majorHAnsi" w:cs="BauerBodoni-Roman"/>
          <w:color w:val="000000"/>
          <w:sz w:val="28"/>
          <w:szCs w:val="28"/>
        </w:rPr>
        <w:t xml:space="preserve"> il servizio su tutta o su parte di uno o più delle FEC</w:t>
      </w:r>
      <w:r w:rsidR="006D1363" w:rsidRPr="00A41113">
        <w:rPr>
          <w:rFonts w:asciiTheme="majorHAnsi" w:hAnsiTheme="majorHAnsi" w:cs="BauerBodoni-Roman"/>
          <w:color w:val="000000"/>
          <w:sz w:val="28"/>
          <w:szCs w:val="28"/>
        </w:rPr>
        <w:t xml:space="preserve">, </w:t>
      </w:r>
      <w:r w:rsidRPr="00A41113">
        <w:rPr>
          <w:rFonts w:asciiTheme="majorHAnsi" w:hAnsiTheme="majorHAnsi" w:cs="BauerBodoni-Roman"/>
          <w:color w:val="000000"/>
          <w:sz w:val="28"/>
          <w:szCs w:val="28"/>
        </w:rPr>
        <w:t xml:space="preserve">il </w:t>
      </w:r>
      <w:r w:rsidRPr="00E838CE">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fornisce</w:t>
      </w:r>
      <w:r w:rsidR="006D1363" w:rsidRPr="00A41113">
        <w:rPr>
          <w:rFonts w:asciiTheme="majorHAnsi" w:hAnsiTheme="majorHAnsi" w:cs="BauerBodoni-Roman"/>
          <w:color w:val="000000"/>
          <w:sz w:val="28"/>
          <w:szCs w:val="28"/>
        </w:rPr>
        <w:t xml:space="preserve"> informazioni adeguate al pubblico</w:t>
      </w:r>
      <w:r w:rsidRPr="00A41113">
        <w:rPr>
          <w:rFonts w:asciiTheme="majorHAnsi" w:hAnsiTheme="majorHAnsi" w:cs="BauerBodoni-Roman"/>
          <w:color w:val="000000"/>
          <w:sz w:val="28"/>
          <w:szCs w:val="28"/>
        </w:rPr>
        <w:t>,</w:t>
      </w:r>
      <w:r w:rsidR="006D1363" w:rsidRPr="00A41113">
        <w:rPr>
          <w:rFonts w:asciiTheme="majorHAnsi" w:hAnsiTheme="majorHAnsi" w:cs="BauerBodoni-Roman"/>
          <w:color w:val="000000"/>
          <w:sz w:val="28"/>
          <w:szCs w:val="28"/>
        </w:rPr>
        <w:t xml:space="preserve"> tramite i seguenti canali </w:t>
      </w:r>
      <w:r w:rsidRPr="00A41113">
        <w:rPr>
          <w:rFonts w:asciiTheme="majorHAnsi" w:hAnsiTheme="majorHAnsi" w:cs="BauerBodoni-Roman"/>
          <w:color w:val="000000"/>
          <w:sz w:val="28"/>
          <w:szCs w:val="28"/>
        </w:rPr>
        <w:t>di comunicazione:</w:t>
      </w:r>
    </w:p>
    <w:p w:rsidR="00EE5FDF" w:rsidRPr="00A41113" w:rsidRDefault="006D1363" w:rsidP="00B42178">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 </w:t>
      </w:r>
      <w:proofErr w:type="gramStart"/>
      <w:r w:rsidRPr="00A41113">
        <w:rPr>
          <w:rFonts w:asciiTheme="majorHAnsi" w:hAnsiTheme="majorHAnsi" w:cs="BauerBodoni-Roman"/>
          <w:color w:val="000000"/>
          <w:sz w:val="28"/>
          <w:szCs w:val="28"/>
        </w:rPr>
        <w:t>sito</w:t>
      </w:r>
      <w:proofErr w:type="gramEnd"/>
      <w:r w:rsidRPr="00A41113">
        <w:rPr>
          <w:rFonts w:asciiTheme="majorHAnsi" w:hAnsiTheme="majorHAnsi" w:cs="BauerBodoni-Roman"/>
          <w:color w:val="000000"/>
          <w:sz w:val="28"/>
          <w:szCs w:val="28"/>
        </w:rPr>
        <w:t xml:space="preserve"> web aziendale</w:t>
      </w:r>
      <w:r w:rsidR="00EE5FDF" w:rsidRPr="00A41113">
        <w:rPr>
          <w:rFonts w:asciiTheme="majorHAnsi" w:hAnsiTheme="majorHAnsi" w:cs="BauerBodoni-Roman"/>
          <w:color w:val="000000"/>
          <w:sz w:val="28"/>
          <w:szCs w:val="28"/>
        </w:rPr>
        <w:t xml:space="preserve">, </w:t>
      </w:r>
      <w:r w:rsidRPr="00A41113">
        <w:rPr>
          <w:rFonts w:asciiTheme="majorHAnsi" w:hAnsiTheme="majorHAnsi" w:cs="BauerBodoni-Roman"/>
          <w:color w:val="000000"/>
          <w:sz w:val="28"/>
          <w:szCs w:val="28"/>
        </w:rPr>
        <w:t xml:space="preserve"> sezione </w:t>
      </w:r>
      <w:r w:rsidR="00EE5FDF" w:rsidRPr="00A41113">
        <w:rPr>
          <w:rFonts w:asciiTheme="majorHAnsi" w:hAnsiTheme="majorHAnsi" w:cs="BauerBodoni-Roman"/>
          <w:color w:val="000000"/>
          <w:sz w:val="28"/>
          <w:szCs w:val="28"/>
        </w:rPr>
        <w:t xml:space="preserve">dedicata alle </w:t>
      </w:r>
      <w:r w:rsidRPr="00A41113">
        <w:rPr>
          <w:rFonts w:asciiTheme="majorHAnsi" w:hAnsiTheme="majorHAnsi" w:cs="BauerBodoni-Roman"/>
          <w:color w:val="000000"/>
          <w:sz w:val="28"/>
          <w:szCs w:val="28"/>
        </w:rPr>
        <w:t>FEC, sottosezione Info</w:t>
      </w:r>
      <w:r w:rsidR="00EE5FDF" w:rsidRPr="00A41113">
        <w:rPr>
          <w:rFonts w:asciiTheme="majorHAnsi" w:hAnsiTheme="majorHAnsi" w:cs="BauerBodoni-Roman"/>
          <w:color w:val="000000"/>
          <w:sz w:val="28"/>
          <w:szCs w:val="28"/>
        </w:rPr>
        <w:t xml:space="preserve">;     </w:t>
      </w:r>
      <w:r w:rsidRPr="00A41113">
        <w:rPr>
          <w:rFonts w:asciiTheme="majorHAnsi" w:hAnsiTheme="majorHAnsi" w:cs="BauerBodoni-Roman"/>
          <w:color w:val="000000"/>
          <w:sz w:val="28"/>
          <w:szCs w:val="28"/>
        </w:rPr>
        <w:t xml:space="preserve"> </w:t>
      </w:r>
      <w:proofErr w:type="spellStart"/>
      <w:r w:rsidRPr="00A41113">
        <w:rPr>
          <w:rFonts w:asciiTheme="majorHAnsi" w:hAnsiTheme="majorHAnsi" w:cs="BauerBodoni-Roman"/>
          <w:color w:val="000000"/>
          <w:sz w:val="28"/>
          <w:szCs w:val="28"/>
        </w:rPr>
        <w:t>twitter</w:t>
      </w:r>
      <w:proofErr w:type="spellEnd"/>
      <w:r w:rsidR="00EE5FDF" w:rsidRPr="00A41113">
        <w:rPr>
          <w:rFonts w:asciiTheme="majorHAnsi" w:hAnsiTheme="majorHAnsi" w:cs="BauerBodoni-Roman"/>
          <w:color w:val="000000"/>
          <w:sz w:val="28"/>
          <w:szCs w:val="28"/>
        </w:rPr>
        <w:t xml:space="preserve">,  ….  </w:t>
      </w:r>
      <w:r w:rsidRPr="00A41113">
        <w:rPr>
          <w:rFonts w:asciiTheme="majorHAnsi" w:hAnsiTheme="majorHAnsi" w:cs="BauerBodoni-Roman"/>
          <w:color w:val="000000"/>
          <w:sz w:val="28"/>
          <w:szCs w:val="28"/>
        </w:rPr>
        <w:t>;</w:t>
      </w:r>
      <w:r w:rsidR="00EE5FDF" w:rsidRPr="00A41113">
        <w:rPr>
          <w:rFonts w:asciiTheme="majorHAnsi" w:hAnsiTheme="majorHAnsi" w:cs="BauerBodoni-Roman"/>
          <w:color w:val="000000"/>
          <w:sz w:val="28"/>
          <w:szCs w:val="28"/>
        </w:rPr>
        <w:t xml:space="preserve">   </w:t>
      </w:r>
      <w:r w:rsidR="007D73D7" w:rsidRPr="00A41113">
        <w:rPr>
          <w:rFonts w:asciiTheme="majorHAnsi" w:hAnsiTheme="majorHAnsi" w:cs="BauerBodoni-Roman"/>
          <w:color w:val="000000"/>
          <w:sz w:val="28"/>
          <w:szCs w:val="28"/>
        </w:rPr>
        <w:t>cartelli a messaggio variabile</w:t>
      </w:r>
      <w:r w:rsidR="00EE5FDF" w:rsidRPr="00A41113">
        <w:rPr>
          <w:rFonts w:asciiTheme="majorHAnsi" w:hAnsiTheme="majorHAnsi" w:cs="BauerBodoni-Roman"/>
          <w:color w:val="000000"/>
          <w:sz w:val="28"/>
          <w:szCs w:val="28"/>
        </w:rPr>
        <w:t xml:space="preserve"> e</w:t>
      </w:r>
      <w:r w:rsidR="007D73D7" w:rsidRPr="00A41113">
        <w:rPr>
          <w:rFonts w:asciiTheme="majorHAnsi" w:hAnsiTheme="majorHAnsi" w:cs="BauerBodoni-Roman"/>
          <w:color w:val="000000"/>
          <w:sz w:val="28"/>
          <w:szCs w:val="28"/>
        </w:rPr>
        <w:t xml:space="preserve"> </w:t>
      </w:r>
      <w:r w:rsidRPr="00A41113">
        <w:rPr>
          <w:rFonts w:asciiTheme="majorHAnsi" w:hAnsiTheme="majorHAnsi" w:cs="BauerBodoni-Roman"/>
          <w:color w:val="000000"/>
          <w:sz w:val="28"/>
          <w:szCs w:val="28"/>
        </w:rPr>
        <w:t xml:space="preserve"> avvisi sonori nelle stazioni;</w:t>
      </w:r>
      <w:r w:rsidR="00EE5FDF" w:rsidRPr="00A41113">
        <w:rPr>
          <w:rFonts w:asciiTheme="majorHAnsi" w:hAnsiTheme="majorHAnsi" w:cs="BauerBodoni-Roman"/>
          <w:color w:val="000000"/>
          <w:sz w:val="28"/>
          <w:szCs w:val="28"/>
        </w:rPr>
        <w:tab/>
      </w:r>
      <w:r w:rsidRPr="00A41113">
        <w:rPr>
          <w:rFonts w:asciiTheme="majorHAnsi" w:hAnsiTheme="majorHAnsi" w:cs="BauerBodoni-Roman"/>
          <w:color w:val="000000"/>
          <w:sz w:val="28"/>
          <w:szCs w:val="28"/>
        </w:rPr>
        <w:t xml:space="preserve"> avvisi cartace</w:t>
      </w:r>
      <w:r w:rsidR="00EE5FDF" w:rsidRPr="00A41113">
        <w:rPr>
          <w:rFonts w:asciiTheme="majorHAnsi" w:hAnsiTheme="majorHAnsi" w:cs="BauerBodoni-Roman"/>
          <w:color w:val="000000"/>
          <w:sz w:val="28"/>
          <w:szCs w:val="28"/>
        </w:rPr>
        <w:t>i</w:t>
      </w:r>
      <w:r w:rsidRPr="00A41113">
        <w:rPr>
          <w:rFonts w:asciiTheme="majorHAnsi" w:hAnsiTheme="majorHAnsi" w:cs="BauerBodoni-Roman"/>
          <w:color w:val="000000"/>
          <w:sz w:val="28"/>
          <w:szCs w:val="28"/>
        </w:rPr>
        <w:t xml:space="preserve">, </w:t>
      </w:r>
      <w:r w:rsidR="00EE5FDF" w:rsidRPr="00A41113">
        <w:rPr>
          <w:rFonts w:asciiTheme="majorHAnsi" w:hAnsiTheme="majorHAnsi" w:cs="BauerBodoni-Roman"/>
          <w:color w:val="000000"/>
          <w:sz w:val="28"/>
          <w:szCs w:val="28"/>
        </w:rPr>
        <w:t xml:space="preserve">se </w:t>
      </w:r>
      <w:r w:rsidR="00EE5FDF" w:rsidRPr="00A41113">
        <w:rPr>
          <w:rFonts w:asciiTheme="majorHAnsi" w:hAnsiTheme="majorHAnsi" w:cs="BauerBodoni-Roman"/>
          <w:color w:val="000000"/>
          <w:sz w:val="28"/>
          <w:szCs w:val="28"/>
        </w:rPr>
        <w:lastRenderedPageBreak/>
        <w:t xml:space="preserve">necessario </w:t>
      </w:r>
      <w:r w:rsidRPr="00A41113">
        <w:rPr>
          <w:rFonts w:asciiTheme="majorHAnsi" w:hAnsiTheme="majorHAnsi" w:cs="BauerBodoni-Roman"/>
          <w:color w:val="000000"/>
          <w:sz w:val="28"/>
          <w:szCs w:val="28"/>
        </w:rPr>
        <w:t>anche manos</w:t>
      </w:r>
      <w:r w:rsidR="007D73D7" w:rsidRPr="00A41113">
        <w:rPr>
          <w:rFonts w:asciiTheme="majorHAnsi" w:hAnsiTheme="majorHAnsi" w:cs="BauerBodoni-Roman"/>
          <w:color w:val="000000"/>
          <w:sz w:val="28"/>
          <w:szCs w:val="28"/>
        </w:rPr>
        <w:t>c</w:t>
      </w:r>
      <w:r w:rsidRPr="00A41113">
        <w:rPr>
          <w:rFonts w:asciiTheme="majorHAnsi" w:hAnsiTheme="majorHAnsi" w:cs="BauerBodoni-Roman"/>
          <w:color w:val="000000"/>
          <w:sz w:val="28"/>
          <w:szCs w:val="28"/>
        </w:rPr>
        <w:t xml:space="preserve">ritti, </w:t>
      </w:r>
      <w:r w:rsidR="007D73D7" w:rsidRPr="00A41113">
        <w:rPr>
          <w:rFonts w:asciiTheme="majorHAnsi" w:hAnsiTheme="majorHAnsi" w:cs="BauerBodoni-Roman"/>
          <w:color w:val="000000"/>
          <w:sz w:val="28"/>
          <w:szCs w:val="28"/>
        </w:rPr>
        <w:t xml:space="preserve">su </w:t>
      </w:r>
      <w:r w:rsidRPr="00A41113">
        <w:rPr>
          <w:rFonts w:asciiTheme="majorHAnsi" w:hAnsiTheme="majorHAnsi" w:cs="BauerBodoni-Roman"/>
          <w:color w:val="000000"/>
          <w:sz w:val="28"/>
          <w:szCs w:val="28"/>
        </w:rPr>
        <w:t>tutti gli accessi delle stazioni della linea interessata.</w:t>
      </w:r>
    </w:p>
    <w:p w:rsidR="00935AE6" w:rsidRPr="00A41113" w:rsidRDefault="006D1363" w:rsidP="00B42178">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In aggiunta, qualora il </w:t>
      </w:r>
      <w:r w:rsidRPr="00E838CE">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cur</w:t>
      </w:r>
      <w:r w:rsidR="00E838CE">
        <w:rPr>
          <w:rFonts w:asciiTheme="majorHAnsi" w:hAnsiTheme="majorHAnsi" w:cs="BauerBodoni-Roman"/>
          <w:color w:val="000000"/>
          <w:sz w:val="28"/>
          <w:szCs w:val="28"/>
        </w:rPr>
        <w:t>a</w:t>
      </w:r>
      <w:r w:rsidRPr="00A41113">
        <w:rPr>
          <w:rFonts w:asciiTheme="majorHAnsi" w:hAnsiTheme="majorHAnsi" w:cs="BauerBodoni-Roman"/>
          <w:color w:val="000000"/>
          <w:sz w:val="28"/>
          <w:szCs w:val="28"/>
        </w:rPr>
        <w:t xml:space="preserve"> la diffu</w:t>
      </w:r>
      <w:r w:rsidR="007D73D7" w:rsidRPr="00A41113">
        <w:rPr>
          <w:rFonts w:asciiTheme="majorHAnsi" w:hAnsiTheme="majorHAnsi" w:cs="BauerBodoni-Roman"/>
          <w:color w:val="000000"/>
          <w:sz w:val="28"/>
          <w:szCs w:val="28"/>
        </w:rPr>
        <w:t>s</w:t>
      </w:r>
      <w:r w:rsidRPr="00A41113">
        <w:rPr>
          <w:rFonts w:asciiTheme="majorHAnsi" w:hAnsiTheme="majorHAnsi" w:cs="BauerBodoni-Roman"/>
          <w:color w:val="000000"/>
          <w:sz w:val="28"/>
          <w:szCs w:val="28"/>
        </w:rPr>
        <w:t>ione di identici avvisi tramite i canali telematici, radio, video e vocali attivi negli altri impianti fissi e</w:t>
      </w:r>
      <w:r w:rsidR="007D73D7" w:rsidRPr="00A41113">
        <w:rPr>
          <w:rFonts w:asciiTheme="majorHAnsi" w:hAnsiTheme="majorHAnsi" w:cs="BauerBodoni-Roman"/>
          <w:color w:val="000000"/>
          <w:sz w:val="28"/>
          <w:szCs w:val="28"/>
        </w:rPr>
        <w:t xml:space="preserve"> sui</w:t>
      </w:r>
      <w:r w:rsidRPr="00A41113">
        <w:rPr>
          <w:rFonts w:asciiTheme="majorHAnsi" w:hAnsiTheme="majorHAnsi" w:cs="BauerBodoni-Roman"/>
          <w:color w:val="000000"/>
          <w:sz w:val="28"/>
          <w:szCs w:val="28"/>
        </w:rPr>
        <w:t xml:space="preserve"> mezzi di trasporto pubblico di linea</w:t>
      </w:r>
      <w:r w:rsidR="00EE5FDF" w:rsidRPr="00A41113">
        <w:rPr>
          <w:rFonts w:asciiTheme="majorHAnsi" w:hAnsiTheme="majorHAnsi" w:cs="BauerBodoni-Roman"/>
          <w:color w:val="000000"/>
          <w:sz w:val="28"/>
          <w:szCs w:val="28"/>
        </w:rPr>
        <w:t>, connessi con le FEC e</w:t>
      </w:r>
      <w:r w:rsidRPr="00A41113">
        <w:rPr>
          <w:rFonts w:asciiTheme="majorHAnsi" w:hAnsiTheme="majorHAnsi" w:cs="BauerBodoni-Roman"/>
          <w:color w:val="000000"/>
          <w:sz w:val="28"/>
          <w:szCs w:val="28"/>
        </w:rPr>
        <w:t xml:space="preserve"> da lui gestiti.</w:t>
      </w:r>
    </w:p>
    <w:p w:rsidR="007D73D7" w:rsidRPr="00A41113" w:rsidRDefault="00EE5FDF" w:rsidP="00B42178">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Entro 15 minuti il Gestore fornirà, nei modi e termini sopra descritti le</w:t>
      </w:r>
      <w:r w:rsidR="007D73D7" w:rsidRPr="00A41113">
        <w:rPr>
          <w:rFonts w:asciiTheme="majorHAnsi" w:hAnsiTheme="majorHAnsi" w:cs="BauerBodoni-Roman"/>
          <w:color w:val="000000"/>
          <w:sz w:val="28"/>
          <w:szCs w:val="28"/>
        </w:rPr>
        <w:t xml:space="preserve"> informazioni </w:t>
      </w:r>
      <w:r w:rsidRPr="00A41113">
        <w:rPr>
          <w:rFonts w:asciiTheme="majorHAnsi" w:hAnsiTheme="majorHAnsi" w:cs="BauerBodoni-Roman"/>
          <w:color w:val="000000"/>
          <w:sz w:val="28"/>
          <w:szCs w:val="28"/>
        </w:rPr>
        <w:t xml:space="preserve">su disagi e disservizi, </w:t>
      </w:r>
      <w:r w:rsidR="007D73D7" w:rsidRPr="00A41113">
        <w:rPr>
          <w:rFonts w:asciiTheme="majorHAnsi" w:hAnsiTheme="majorHAnsi" w:cs="BauerBodoni-Roman"/>
          <w:color w:val="000000"/>
          <w:sz w:val="28"/>
          <w:szCs w:val="28"/>
        </w:rPr>
        <w:t>che impatt</w:t>
      </w:r>
      <w:r w:rsidRPr="00A41113">
        <w:rPr>
          <w:rFonts w:asciiTheme="majorHAnsi" w:hAnsiTheme="majorHAnsi" w:cs="BauerBodoni-Roman"/>
          <w:color w:val="000000"/>
          <w:sz w:val="28"/>
          <w:szCs w:val="28"/>
        </w:rPr>
        <w:t>a</w:t>
      </w:r>
      <w:r w:rsidR="007D73D7" w:rsidRPr="00A41113">
        <w:rPr>
          <w:rFonts w:asciiTheme="majorHAnsi" w:hAnsiTheme="majorHAnsi" w:cs="BauerBodoni-Roman"/>
          <w:color w:val="000000"/>
          <w:sz w:val="28"/>
          <w:szCs w:val="28"/>
        </w:rPr>
        <w:t>no pesantemente sulle linee</w:t>
      </w:r>
      <w:r w:rsidRPr="00A41113">
        <w:rPr>
          <w:rFonts w:asciiTheme="majorHAnsi" w:hAnsiTheme="majorHAnsi" w:cs="BauerBodoni-Roman"/>
          <w:color w:val="000000"/>
          <w:sz w:val="28"/>
          <w:szCs w:val="28"/>
        </w:rPr>
        <w:t xml:space="preserve"> </w:t>
      </w:r>
      <w:proofErr w:type="gramStart"/>
      <w:r w:rsidRPr="00A41113">
        <w:rPr>
          <w:rFonts w:asciiTheme="majorHAnsi" w:hAnsiTheme="majorHAnsi" w:cs="BauerBodoni-Roman"/>
          <w:color w:val="000000"/>
          <w:sz w:val="28"/>
          <w:szCs w:val="28"/>
        </w:rPr>
        <w:t>FEC</w:t>
      </w:r>
      <w:r w:rsidR="007D73D7" w:rsidRPr="00A41113">
        <w:rPr>
          <w:rFonts w:asciiTheme="majorHAnsi" w:hAnsiTheme="majorHAnsi" w:cs="BauerBodoni-Roman"/>
          <w:color w:val="000000"/>
          <w:sz w:val="28"/>
          <w:szCs w:val="28"/>
        </w:rPr>
        <w:t xml:space="preserve">  </w:t>
      </w:r>
      <w:r w:rsidRPr="00A41113">
        <w:rPr>
          <w:rFonts w:asciiTheme="majorHAnsi" w:hAnsiTheme="majorHAnsi" w:cs="BauerBodoni-Roman"/>
          <w:color w:val="000000"/>
          <w:sz w:val="28"/>
          <w:szCs w:val="28"/>
        </w:rPr>
        <w:t>pur</w:t>
      </w:r>
      <w:proofErr w:type="gramEnd"/>
      <w:r w:rsidRPr="00A41113">
        <w:rPr>
          <w:rFonts w:asciiTheme="majorHAnsi" w:hAnsiTheme="majorHAnsi" w:cs="BauerBodoni-Roman"/>
          <w:color w:val="000000"/>
          <w:sz w:val="28"/>
          <w:szCs w:val="28"/>
        </w:rPr>
        <w:t xml:space="preserve"> </w:t>
      </w:r>
      <w:r w:rsidR="007D73D7" w:rsidRPr="00A41113">
        <w:rPr>
          <w:rFonts w:asciiTheme="majorHAnsi" w:hAnsiTheme="majorHAnsi" w:cs="BauerBodoni-Roman"/>
          <w:color w:val="000000"/>
          <w:sz w:val="28"/>
          <w:szCs w:val="28"/>
        </w:rPr>
        <w:t>senz</w:t>
      </w:r>
      <w:r w:rsidRPr="00A41113">
        <w:rPr>
          <w:rFonts w:asciiTheme="majorHAnsi" w:hAnsiTheme="majorHAnsi" w:cs="BauerBodoni-Roman"/>
          <w:color w:val="000000"/>
          <w:sz w:val="28"/>
          <w:szCs w:val="28"/>
        </w:rPr>
        <w:t>a</w:t>
      </w:r>
      <w:r w:rsidR="007D73D7" w:rsidRPr="00A41113">
        <w:rPr>
          <w:rFonts w:asciiTheme="majorHAnsi" w:hAnsiTheme="majorHAnsi" w:cs="BauerBodoni-Roman"/>
          <w:color w:val="000000"/>
          <w:sz w:val="28"/>
          <w:szCs w:val="28"/>
        </w:rPr>
        <w:t xml:space="preserve"> interromperne il funzionamento.  Entro tal e termine dovranno essere dati in linea annunci vocali e con tabelloni a messaggio variabile o monitor sui treni </w:t>
      </w:r>
      <w:r w:rsidRPr="00A41113">
        <w:rPr>
          <w:rFonts w:asciiTheme="majorHAnsi" w:hAnsiTheme="majorHAnsi" w:cs="BauerBodoni-Roman"/>
          <w:color w:val="000000"/>
          <w:sz w:val="28"/>
          <w:szCs w:val="28"/>
        </w:rPr>
        <w:t>“S</w:t>
      </w:r>
      <w:r w:rsidR="007D73D7" w:rsidRPr="00A41113">
        <w:rPr>
          <w:rFonts w:asciiTheme="majorHAnsi" w:hAnsiTheme="majorHAnsi" w:cs="BauerBodoni-Roman"/>
          <w:color w:val="000000"/>
          <w:sz w:val="28"/>
          <w:szCs w:val="28"/>
        </w:rPr>
        <w:t>oppressi</w:t>
      </w:r>
      <w:r w:rsidRPr="00A41113">
        <w:rPr>
          <w:rFonts w:asciiTheme="majorHAnsi" w:hAnsiTheme="majorHAnsi" w:cs="BauerBodoni-Roman"/>
          <w:color w:val="000000"/>
          <w:sz w:val="28"/>
          <w:szCs w:val="28"/>
        </w:rPr>
        <w:t>”</w:t>
      </w:r>
      <w:r w:rsidR="007D73D7" w:rsidRPr="00A41113">
        <w:rPr>
          <w:rFonts w:asciiTheme="majorHAnsi" w:hAnsiTheme="majorHAnsi" w:cs="BauerBodoni-Roman"/>
          <w:color w:val="000000"/>
          <w:sz w:val="28"/>
          <w:szCs w:val="28"/>
        </w:rPr>
        <w:t>, co</w:t>
      </w:r>
      <w:r w:rsidRPr="00A41113">
        <w:rPr>
          <w:rFonts w:asciiTheme="majorHAnsi" w:hAnsiTheme="majorHAnsi" w:cs="BauerBodoni-Roman"/>
          <w:color w:val="000000"/>
          <w:sz w:val="28"/>
          <w:szCs w:val="28"/>
        </w:rPr>
        <w:t>mpres</w:t>
      </w:r>
      <w:r w:rsidR="00E838CE">
        <w:rPr>
          <w:rFonts w:asciiTheme="majorHAnsi" w:hAnsiTheme="majorHAnsi" w:cs="BauerBodoni-Roman"/>
          <w:color w:val="000000"/>
          <w:sz w:val="28"/>
          <w:szCs w:val="28"/>
        </w:rPr>
        <w:t>o</w:t>
      </w:r>
      <w:r w:rsidRPr="00A41113">
        <w:rPr>
          <w:rFonts w:asciiTheme="majorHAnsi" w:hAnsiTheme="majorHAnsi" w:cs="BauerBodoni-Roman"/>
          <w:color w:val="000000"/>
          <w:sz w:val="28"/>
          <w:szCs w:val="28"/>
        </w:rPr>
        <w:t xml:space="preserve"> </w:t>
      </w:r>
      <w:r w:rsidR="007D73D7" w:rsidRPr="00A41113">
        <w:rPr>
          <w:rFonts w:asciiTheme="majorHAnsi" w:hAnsiTheme="majorHAnsi" w:cs="BauerBodoni-Roman"/>
          <w:color w:val="000000"/>
          <w:sz w:val="28"/>
          <w:szCs w:val="28"/>
        </w:rPr>
        <w:t xml:space="preserve">un messaggio di scusa verso l’utenza. </w:t>
      </w:r>
      <w:r w:rsidR="007D73D7" w:rsidRPr="00E838CE">
        <w:rPr>
          <w:rFonts w:asciiTheme="majorHAnsi" w:hAnsiTheme="majorHAnsi" w:cs="BauerBodoni-Roman"/>
          <w:color w:val="000000"/>
        </w:rPr>
        <w:t>(</w:t>
      </w:r>
      <w:proofErr w:type="gramStart"/>
      <w:r w:rsidR="007D73D7" w:rsidRPr="00E838CE">
        <w:rPr>
          <w:rFonts w:asciiTheme="majorHAnsi" w:hAnsiTheme="majorHAnsi" w:cs="BauerBodoni-Roman"/>
          <w:color w:val="000000"/>
        </w:rPr>
        <w:t>benchmark</w:t>
      </w:r>
      <w:proofErr w:type="gramEnd"/>
      <w:r w:rsidR="007D73D7" w:rsidRPr="00E838CE">
        <w:rPr>
          <w:rFonts w:asciiTheme="majorHAnsi" w:hAnsiTheme="majorHAnsi" w:cs="BauerBodoni-Roman"/>
          <w:color w:val="000000"/>
        </w:rPr>
        <w:t xml:space="preserve"> R.F.I.)</w:t>
      </w:r>
    </w:p>
    <w:p w:rsidR="007D73D7" w:rsidRPr="00A41113" w:rsidRDefault="00EE5FDF" w:rsidP="00B42178">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Entro 5 minuti, p</w:t>
      </w:r>
      <w:r w:rsidR="007D73D7" w:rsidRPr="00A41113">
        <w:rPr>
          <w:rFonts w:asciiTheme="majorHAnsi" w:hAnsiTheme="majorHAnsi" w:cs="BauerBodoni-Roman"/>
          <w:color w:val="000000"/>
          <w:sz w:val="28"/>
          <w:szCs w:val="28"/>
        </w:rPr>
        <w:t>er ritardi o disservizi di minore impatto</w:t>
      </w:r>
      <w:r w:rsidRPr="00A41113">
        <w:rPr>
          <w:rFonts w:asciiTheme="majorHAnsi" w:hAnsiTheme="majorHAnsi" w:cs="BauerBodoni-Roman"/>
          <w:color w:val="000000"/>
          <w:sz w:val="28"/>
          <w:szCs w:val="28"/>
        </w:rPr>
        <w:t>,</w:t>
      </w:r>
      <w:r w:rsidR="007D73D7" w:rsidRPr="00A41113">
        <w:rPr>
          <w:rFonts w:asciiTheme="majorHAnsi" w:hAnsiTheme="majorHAnsi" w:cs="BauerBodoni-Roman"/>
          <w:color w:val="000000"/>
          <w:sz w:val="28"/>
          <w:szCs w:val="28"/>
        </w:rPr>
        <w:t xml:space="preserve"> che non pregiudichino</w:t>
      </w:r>
      <w:r w:rsidRPr="00A41113">
        <w:rPr>
          <w:rFonts w:asciiTheme="majorHAnsi" w:hAnsiTheme="majorHAnsi" w:cs="BauerBodoni-Roman"/>
          <w:color w:val="000000"/>
          <w:sz w:val="28"/>
          <w:szCs w:val="28"/>
        </w:rPr>
        <w:t>, ma che</w:t>
      </w:r>
      <w:r w:rsidR="007D73D7" w:rsidRPr="00A41113">
        <w:rPr>
          <w:rFonts w:asciiTheme="majorHAnsi" w:hAnsiTheme="majorHAnsi" w:cs="BauerBodoni-Roman"/>
          <w:color w:val="000000"/>
          <w:sz w:val="28"/>
          <w:szCs w:val="28"/>
        </w:rPr>
        <w:t xml:space="preserve"> ritard</w:t>
      </w:r>
      <w:r w:rsidRPr="00A41113">
        <w:rPr>
          <w:rFonts w:asciiTheme="majorHAnsi" w:hAnsiTheme="majorHAnsi" w:cs="BauerBodoni-Roman"/>
          <w:color w:val="000000"/>
          <w:sz w:val="28"/>
          <w:szCs w:val="28"/>
        </w:rPr>
        <w:t>a</w:t>
      </w:r>
      <w:r w:rsidR="007D73D7" w:rsidRPr="00A41113">
        <w:rPr>
          <w:rFonts w:asciiTheme="majorHAnsi" w:hAnsiTheme="majorHAnsi" w:cs="BauerBodoni-Roman"/>
          <w:color w:val="000000"/>
          <w:sz w:val="28"/>
          <w:szCs w:val="28"/>
        </w:rPr>
        <w:t xml:space="preserve">no la fruizione del servizio oltre i 5 minuti, </w:t>
      </w:r>
      <w:r w:rsidRPr="00A41113">
        <w:rPr>
          <w:rFonts w:asciiTheme="majorHAnsi" w:hAnsiTheme="majorHAnsi" w:cs="BauerBodoni-Roman"/>
          <w:color w:val="000000"/>
          <w:sz w:val="28"/>
          <w:szCs w:val="28"/>
        </w:rPr>
        <w:t>il Gestore fornirà avvisi</w:t>
      </w:r>
      <w:r w:rsidR="007D73D7" w:rsidRPr="00A41113">
        <w:rPr>
          <w:rFonts w:asciiTheme="majorHAnsi" w:hAnsiTheme="majorHAnsi" w:cs="BauerBodoni-Roman"/>
          <w:color w:val="000000"/>
          <w:sz w:val="28"/>
          <w:szCs w:val="28"/>
        </w:rPr>
        <w:t xml:space="preserve"> sonori o con impianti a messaggio variabile.</w:t>
      </w:r>
    </w:p>
    <w:p w:rsidR="00F11AE5" w:rsidRPr="00A41113" w:rsidRDefault="00F11AE5" w:rsidP="007E5A85">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 </w:t>
      </w:r>
    </w:p>
    <w:p w:rsidR="00196F85" w:rsidRPr="00D074BF" w:rsidRDefault="00196F85" w:rsidP="007E5A85">
      <w:pPr>
        <w:autoSpaceDE w:val="0"/>
        <w:autoSpaceDN w:val="0"/>
        <w:adjustRightInd w:val="0"/>
        <w:spacing w:after="0" w:line="240" w:lineRule="auto"/>
        <w:jc w:val="both"/>
        <w:rPr>
          <w:rFonts w:asciiTheme="majorHAnsi" w:hAnsiTheme="majorHAnsi" w:cs="GillSans-UltraBold"/>
          <w:b/>
          <w:bCs/>
          <w:i/>
          <w:color w:val="0070C0"/>
          <w:sz w:val="28"/>
          <w:szCs w:val="28"/>
        </w:rPr>
      </w:pPr>
      <w:r w:rsidRPr="00D074BF">
        <w:rPr>
          <w:rFonts w:asciiTheme="majorHAnsi" w:hAnsiTheme="majorHAnsi" w:cs="GillSans-UltraBold"/>
          <w:b/>
          <w:bCs/>
          <w:i/>
          <w:color w:val="0070C0"/>
          <w:sz w:val="28"/>
          <w:szCs w:val="28"/>
        </w:rPr>
        <w:t>Comunicazione con la clientela</w:t>
      </w:r>
    </w:p>
    <w:p w:rsidR="00196F85" w:rsidRPr="00A41113" w:rsidRDefault="00196F85" w:rsidP="007E5A85">
      <w:pPr>
        <w:autoSpaceDE w:val="0"/>
        <w:autoSpaceDN w:val="0"/>
        <w:adjustRightInd w:val="0"/>
        <w:spacing w:after="0" w:line="240" w:lineRule="auto"/>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Il Gestore, per un continuo miglioramento della qualità del servizio attiva</w:t>
      </w:r>
      <w:r w:rsidR="007E5A85" w:rsidRPr="00A41113">
        <w:rPr>
          <w:rFonts w:asciiTheme="majorHAnsi" w:hAnsiTheme="majorHAnsi" w:cs="BauerBodoni-Roman"/>
          <w:color w:val="000000"/>
          <w:sz w:val="28"/>
          <w:szCs w:val="28"/>
        </w:rPr>
        <w:t xml:space="preserve"> </w:t>
      </w:r>
      <w:r w:rsidRPr="00A41113">
        <w:rPr>
          <w:rFonts w:asciiTheme="majorHAnsi" w:hAnsiTheme="majorHAnsi" w:cs="BauerBodoni-Roman"/>
          <w:color w:val="000000"/>
          <w:sz w:val="28"/>
          <w:szCs w:val="28"/>
        </w:rPr>
        <w:t>un sistema di ascolto del cliente, utile per costruire un servizio che sia a “misura d’utente”.</w:t>
      </w:r>
    </w:p>
    <w:p w:rsidR="00196F85" w:rsidRPr="00A41113" w:rsidRDefault="00196F85" w:rsidP="007D5932">
      <w:pPr>
        <w:autoSpaceDE w:val="0"/>
        <w:autoSpaceDN w:val="0"/>
        <w:adjustRightInd w:val="0"/>
        <w:spacing w:after="0" w:line="240" w:lineRule="auto"/>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Reclami che rilevino disservizi e irregolarità nello svolgimento del servizio,</w:t>
      </w:r>
    </w:p>
    <w:p w:rsidR="00196F85" w:rsidRPr="00A41113" w:rsidRDefault="00196F85" w:rsidP="007D5932">
      <w:pPr>
        <w:autoSpaceDE w:val="0"/>
        <w:autoSpaceDN w:val="0"/>
        <w:adjustRightInd w:val="0"/>
        <w:spacing w:after="0" w:line="240" w:lineRule="auto"/>
        <w:jc w:val="both"/>
        <w:rPr>
          <w:rFonts w:asciiTheme="majorHAnsi" w:hAnsiTheme="majorHAnsi" w:cs="BauerBodoni-Roman"/>
          <w:color w:val="000000"/>
          <w:sz w:val="28"/>
          <w:szCs w:val="28"/>
        </w:rPr>
      </w:pPr>
      <w:proofErr w:type="gramStart"/>
      <w:r w:rsidRPr="00A41113">
        <w:rPr>
          <w:rFonts w:asciiTheme="majorHAnsi" w:hAnsiTheme="majorHAnsi" w:cs="BauerBodoni-Roman"/>
          <w:color w:val="000000"/>
          <w:sz w:val="28"/>
          <w:szCs w:val="28"/>
        </w:rPr>
        <w:t>e</w:t>
      </w:r>
      <w:proofErr w:type="gramEnd"/>
      <w:r w:rsidRPr="00A41113">
        <w:rPr>
          <w:rFonts w:asciiTheme="majorHAnsi" w:hAnsiTheme="majorHAnsi" w:cs="BauerBodoni-Roman"/>
          <w:color w:val="000000"/>
          <w:sz w:val="28"/>
          <w:szCs w:val="28"/>
        </w:rPr>
        <w:t xml:space="preserve"> quindi relativi a</w:t>
      </w:r>
      <w:r w:rsidR="007D5932">
        <w:rPr>
          <w:rFonts w:asciiTheme="majorHAnsi" w:hAnsiTheme="majorHAnsi" w:cs="BauerBodoni-Roman"/>
          <w:color w:val="000000"/>
          <w:sz w:val="28"/>
          <w:szCs w:val="28"/>
        </w:rPr>
        <w:t xml:space="preserve"> possibili carenze</w:t>
      </w:r>
      <w:r w:rsidRPr="00A41113">
        <w:rPr>
          <w:rFonts w:asciiTheme="majorHAnsi" w:hAnsiTheme="majorHAnsi" w:cs="BauerBodoni-Roman"/>
          <w:color w:val="000000"/>
          <w:sz w:val="28"/>
          <w:szCs w:val="28"/>
        </w:rPr>
        <w:t xml:space="preserve"> degli standard di qualità previsti dalla Carta o che evidenzino rischi di non conformità col </w:t>
      </w:r>
      <w:r w:rsidRPr="007D5932">
        <w:rPr>
          <w:rFonts w:asciiTheme="majorHAnsi" w:hAnsiTheme="majorHAnsi" w:cs="BauerBodoni-Roman"/>
          <w:i/>
          <w:color w:val="000000"/>
          <w:sz w:val="28"/>
          <w:szCs w:val="28"/>
        </w:rPr>
        <w:t>Contratto</w:t>
      </w:r>
      <w:r w:rsidRPr="00A41113">
        <w:rPr>
          <w:rFonts w:asciiTheme="majorHAnsi" w:hAnsiTheme="majorHAnsi" w:cs="BauerBodoni-Roman"/>
          <w:color w:val="000000"/>
          <w:sz w:val="28"/>
          <w:szCs w:val="28"/>
        </w:rPr>
        <w:t>, così come suggerimenti che forniscano indicazioni utili per la conduzione di un servizio che risponda alle aspettative dell’utente,  vengono ra</w:t>
      </w:r>
      <w:r w:rsidR="00C308C7" w:rsidRPr="00A41113">
        <w:rPr>
          <w:rFonts w:asciiTheme="majorHAnsi" w:hAnsiTheme="majorHAnsi" w:cs="BauerBodoni-Roman"/>
          <w:color w:val="000000"/>
          <w:sz w:val="28"/>
          <w:szCs w:val="28"/>
        </w:rPr>
        <w:t xml:space="preserve">ccolti, registrati e analizzati da un settore del </w:t>
      </w:r>
      <w:r w:rsidR="00C308C7" w:rsidRPr="007D5932">
        <w:rPr>
          <w:rFonts w:asciiTheme="majorHAnsi" w:hAnsiTheme="majorHAnsi" w:cs="BauerBodoni-Roman"/>
          <w:i/>
          <w:color w:val="000000"/>
          <w:sz w:val="28"/>
          <w:szCs w:val="28"/>
        </w:rPr>
        <w:t>Gestore</w:t>
      </w:r>
      <w:r w:rsidR="00C308C7" w:rsidRPr="00A41113">
        <w:rPr>
          <w:rFonts w:asciiTheme="majorHAnsi" w:hAnsiTheme="majorHAnsi" w:cs="BauerBodoni-Roman"/>
          <w:color w:val="000000"/>
          <w:sz w:val="28"/>
          <w:szCs w:val="28"/>
        </w:rPr>
        <w:t xml:space="preserve"> dedicato alle FEC e denominato Ufficio Relazioni con il Pubblico</w:t>
      </w:r>
      <w:r w:rsidR="007D5932">
        <w:rPr>
          <w:rFonts w:asciiTheme="majorHAnsi" w:hAnsiTheme="majorHAnsi" w:cs="BauerBodoni-Roman"/>
          <w:color w:val="000000"/>
          <w:sz w:val="28"/>
          <w:szCs w:val="28"/>
        </w:rPr>
        <w:t xml:space="preserve"> -URP</w:t>
      </w:r>
      <w:r w:rsidR="00C308C7" w:rsidRPr="00A41113">
        <w:rPr>
          <w:rFonts w:asciiTheme="majorHAnsi" w:hAnsiTheme="majorHAnsi" w:cs="BauerBodoni-Roman"/>
          <w:color w:val="000000"/>
          <w:sz w:val="28"/>
          <w:szCs w:val="28"/>
        </w:rPr>
        <w:t>.</w:t>
      </w:r>
    </w:p>
    <w:p w:rsidR="00196F85" w:rsidRPr="00A41113" w:rsidRDefault="00196F85" w:rsidP="007E5A85">
      <w:pPr>
        <w:autoSpaceDE w:val="0"/>
        <w:autoSpaceDN w:val="0"/>
        <w:adjustRightInd w:val="0"/>
        <w:spacing w:after="0" w:line="240" w:lineRule="auto"/>
        <w:jc w:val="both"/>
        <w:rPr>
          <w:rFonts w:asciiTheme="majorHAnsi" w:hAnsiTheme="majorHAnsi" w:cs="BauerBodoni-Roman"/>
          <w:color w:val="000000"/>
          <w:sz w:val="28"/>
          <w:szCs w:val="28"/>
        </w:rPr>
      </w:pPr>
    </w:p>
    <w:p w:rsidR="00196F85" w:rsidRPr="00A41113" w:rsidRDefault="00196F85" w:rsidP="007E5A85">
      <w:pPr>
        <w:autoSpaceDE w:val="0"/>
        <w:autoSpaceDN w:val="0"/>
        <w:adjustRightInd w:val="0"/>
        <w:spacing w:after="0" w:line="240" w:lineRule="auto"/>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Reclami e suggerimenti possono essere instradati tramite i seguenti canali:</w:t>
      </w:r>
    </w:p>
    <w:p w:rsidR="00196F85" w:rsidRPr="00A41113" w:rsidRDefault="00196F85" w:rsidP="007E5A85">
      <w:pPr>
        <w:pStyle w:val="Paragrafoelenco"/>
        <w:numPr>
          <w:ilvl w:val="0"/>
          <w:numId w:val="1"/>
        </w:numPr>
        <w:autoSpaceDE w:val="0"/>
        <w:autoSpaceDN w:val="0"/>
        <w:adjustRightInd w:val="0"/>
        <w:spacing w:after="0" w:line="240" w:lineRule="auto"/>
        <w:jc w:val="both"/>
        <w:rPr>
          <w:rFonts w:asciiTheme="majorHAnsi" w:hAnsiTheme="majorHAnsi" w:cs="BauerBodoni-Roman"/>
          <w:color w:val="000000"/>
          <w:sz w:val="28"/>
          <w:szCs w:val="28"/>
        </w:rPr>
      </w:pPr>
      <w:proofErr w:type="gramStart"/>
      <w:r w:rsidRPr="00A41113">
        <w:rPr>
          <w:rFonts w:asciiTheme="majorHAnsi" w:hAnsiTheme="majorHAnsi" w:cs="BauerBodoni-Roman"/>
          <w:color w:val="000000"/>
          <w:sz w:val="28"/>
          <w:szCs w:val="28"/>
        </w:rPr>
        <w:t>cassette</w:t>
      </w:r>
      <w:proofErr w:type="gramEnd"/>
      <w:r w:rsidRPr="00A41113">
        <w:rPr>
          <w:rFonts w:asciiTheme="majorHAnsi" w:hAnsiTheme="majorHAnsi" w:cs="BauerBodoni-Roman"/>
          <w:color w:val="000000"/>
          <w:sz w:val="28"/>
          <w:szCs w:val="28"/>
        </w:rPr>
        <w:t xml:space="preserve"> di raccolta formulari </w:t>
      </w:r>
      <w:r w:rsidR="007D5932">
        <w:rPr>
          <w:rFonts w:asciiTheme="majorHAnsi" w:hAnsiTheme="majorHAnsi" w:cs="BauerBodoni-Roman"/>
          <w:color w:val="000000"/>
          <w:sz w:val="28"/>
          <w:szCs w:val="28"/>
        </w:rPr>
        <w:t>o</w:t>
      </w:r>
      <w:r w:rsidRPr="00A41113">
        <w:rPr>
          <w:rFonts w:asciiTheme="majorHAnsi" w:hAnsiTheme="majorHAnsi" w:cs="BauerBodoni-Roman"/>
          <w:color w:val="000000"/>
          <w:sz w:val="28"/>
          <w:szCs w:val="28"/>
        </w:rPr>
        <w:t xml:space="preserve"> addetti di stazione, disponibili in ogni stazione delle FEC, senza rilascio di ricevuta;</w:t>
      </w:r>
    </w:p>
    <w:p w:rsidR="00196F85" w:rsidRPr="00A41113" w:rsidRDefault="00196F85" w:rsidP="007E5A85">
      <w:pPr>
        <w:pStyle w:val="Paragrafoelenco"/>
        <w:numPr>
          <w:ilvl w:val="0"/>
          <w:numId w:val="1"/>
        </w:numPr>
        <w:autoSpaceDE w:val="0"/>
        <w:autoSpaceDN w:val="0"/>
        <w:adjustRightInd w:val="0"/>
        <w:spacing w:after="0" w:line="240" w:lineRule="auto"/>
        <w:jc w:val="both"/>
        <w:rPr>
          <w:rFonts w:asciiTheme="majorHAnsi" w:hAnsiTheme="majorHAnsi" w:cs="BauerBodoni-Roman"/>
          <w:color w:val="000000"/>
          <w:sz w:val="28"/>
          <w:szCs w:val="28"/>
        </w:rPr>
      </w:pPr>
      <w:proofErr w:type="gramStart"/>
      <w:r w:rsidRPr="00A41113">
        <w:rPr>
          <w:rFonts w:asciiTheme="majorHAnsi" w:hAnsiTheme="majorHAnsi" w:cs="BauerBodoni-Roman"/>
          <w:color w:val="000000"/>
          <w:sz w:val="28"/>
          <w:szCs w:val="28"/>
        </w:rPr>
        <w:t>sito</w:t>
      </w:r>
      <w:proofErr w:type="gramEnd"/>
      <w:r w:rsidRPr="00A41113">
        <w:rPr>
          <w:rFonts w:asciiTheme="majorHAnsi" w:hAnsiTheme="majorHAnsi" w:cs="BauerBodoni-Roman"/>
          <w:color w:val="000000"/>
          <w:sz w:val="28"/>
          <w:szCs w:val="28"/>
        </w:rPr>
        <w:t xml:space="preserve"> web aziendale, </w:t>
      </w:r>
      <w:r w:rsidR="00C308C7" w:rsidRPr="00A41113">
        <w:rPr>
          <w:rFonts w:asciiTheme="majorHAnsi" w:hAnsiTheme="majorHAnsi" w:cs="BauerBodoni-Roman"/>
          <w:color w:val="000000"/>
          <w:sz w:val="28"/>
          <w:szCs w:val="28"/>
        </w:rPr>
        <w:t xml:space="preserve"> con assegnazione di codice univoco di segnalazione e obbligo di risposta scritta</w:t>
      </w:r>
      <w:r w:rsidR="007D5932">
        <w:rPr>
          <w:rFonts w:asciiTheme="majorHAnsi" w:hAnsiTheme="majorHAnsi" w:cs="BauerBodoni-Roman"/>
          <w:color w:val="000000"/>
          <w:sz w:val="28"/>
          <w:szCs w:val="28"/>
        </w:rPr>
        <w:t>/e-mail</w:t>
      </w:r>
      <w:r w:rsidR="00C308C7" w:rsidRPr="00A41113">
        <w:rPr>
          <w:rFonts w:asciiTheme="majorHAnsi" w:hAnsiTheme="majorHAnsi" w:cs="BauerBodoni-Roman"/>
          <w:color w:val="000000"/>
          <w:sz w:val="28"/>
          <w:szCs w:val="28"/>
        </w:rPr>
        <w:t>;</w:t>
      </w:r>
    </w:p>
    <w:p w:rsidR="00C308C7" w:rsidRPr="00A41113" w:rsidRDefault="00C308C7" w:rsidP="007E5A85">
      <w:pPr>
        <w:pStyle w:val="Paragrafoelenco"/>
        <w:numPr>
          <w:ilvl w:val="0"/>
          <w:numId w:val="1"/>
        </w:numPr>
        <w:autoSpaceDE w:val="0"/>
        <w:autoSpaceDN w:val="0"/>
        <w:adjustRightInd w:val="0"/>
        <w:spacing w:after="0" w:line="240" w:lineRule="auto"/>
        <w:jc w:val="both"/>
        <w:rPr>
          <w:rFonts w:asciiTheme="majorHAnsi" w:hAnsiTheme="majorHAnsi" w:cs="BauerBodoni-Roman"/>
          <w:color w:val="000000"/>
          <w:sz w:val="28"/>
          <w:szCs w:val="28"/>
        </w:rPr>
      </w:pPr>
      <w:proofErr w:type="gramStart"/>
      <w:r w:rsidRPr="00A41113">
        <w:rPr>
          <w:rFonts w:asciiTheme="majorHAnsi" w:hAnsiTheme="majorHAnsi" w:cs="BauerBodoni-Roman"/>
          <w:color w:val="000000"/>
          <w:sz w:val="28"/>
          <w:szCs w:val="28"/>
        </w:rPr>
        <w:t>casella</w:t>
      </w:r>
      <w:proofErr w:type="gramEnd"/>
      <w:r w:rsidRPr="00A41113">
        <w:rPr>
          <w:rFonts w:asciiTheme="majorHAnsi" w:hAnsiTheme="majorHAnsi" w:cs="BauerBodoni-Roman"/>
          <w:color w:val="000000"/>
          <w:sz w:val="28"/>
          <w:szCs w:val="28"/>
        </w:rPr>
        <w:t xml:space="preserve"> di posta elettronica certificata aziendale del </w:t>
      </w:r>
      <w:r w:rsidRPr="007D5932">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de</w:t>
      </w:r>
      <w:r w:rsidR="007D5932">
        <w:rPr>
          <w:rFonts w:asciiTheme="majorHAnsi" w:hAnsiTheme="majorHAnsi" w:cs="BauerBodoni-Roman"/>
          <w:color w:val="000000"/>
          <w:sz w:val="28"/>
          <w:szCs w:val="28"/>
        </w:rPr>
        <w:t>dicata</w:t>
      </w:r>
      <w:r w:rsidRPr="00A41113">
        <w:rPr>
          <w:rFonts w:asciiTheme="majorHAnsi" w:hAnsiTheme="majorHAnsi" w:cs="BauerBodoni-Roman"/>
          <w:color w:val="000000"/>
          <w:sz w:val="28"/>
          <w:szCs w:val="28"/>
        </w:rPr>
        <w:t xml:space="preserve"> alla segnalazioni sulle linee FEC.</w:t>
      </w:r>
    </w:p>
    <w:p w:rsidR="007E5A85" w:rsidRPr="00A41113" w:rsidRDefault="007E5A85" w:rsidP="007E5A85">
      <w:pPr>
        <w:autoSpaceDE w:val="0"/>
        <w:autoSpaceDN w:val="0"/>
        <w:adjustRightInd w:val="0"/>
        <w:spacing w:after="0" w:line="240" w:lineRule="auto"/>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Tutti i formulari ed i canali di segnalazione saranno costruiti in modo da guidare l’utente a fornire, oltre alla proprie generalità, i </w:t>
      </w:r>
      <w:r w:rsidR="00662C5E">
        <w:rPr>
          <w:rFonts w:asciiTheme="majorHAnsi" w:hAnsiTheme="majorHAnsi" w:cs="BauerBodoni-Roman"/>
          <w:color w:val="000000"/>
          <w:sz w:val="28"/>
          <w:szCs w:val="28"/>
        </w:rPr>
        <w:t>riferimenti del</w:t>
      </w:r>
      <w:r w:rsidRPr="00A41113">
        <w:rPr>
          <w:rFonts w:asciiTheme="majorHAnsi" w:hAnsiTheme="majorHAnsi" w:cs="BauerBodoni-Roman"/>
          <w:color w:val="000000"/>
          <w:sz w:val="28"/>
          <w:szCs w:val="28"/>
        </w:rPr>
        <w:t xml:space="preserve"> disservizio lamentato (indicazione del giorno, ora, linea, stazione/fermata, </w:t>
      </w:r>
      <w:proofErr w:type="gramStart"/>
      <w:r w:rsidRPr="00A41113">
        <w:rPr>
          <w:rFonts w:asciiTheme="majorHAnsi" w:hAnsiTheme="majorHAnsi" w:cs="BauerBodoni-Roman"/>
          <w:color w:val="000000"/>
          <w:sz w:val="28"/>
          <w:szCs w:val="28"/>
        </w:rPr>
        <w:t>ecc. )</w:t>
      </w:r>
      <w:proofErr w:type="gramEnd"/>
      <w:r w:rsidRPr="00A41113">
        <w:rPr>
          <w:rFonts w:asciiTheme="majorHAnsi" w:hAnsiTheme="majorHAnsi" w:cs="BauerBodoni-Roman"/>
          <w:color w:val="000000"/>
          <w:sz w:val="28"/>
          <w:szCs w:val="28"/>
        </w:rPr>
        <w:t>, per permettere all’URP la corretta individuazione dei settori aziendali coinvolti e agli uffici preposti di procedere alla ricostruzione e valutazione dei fatti.</w:t>
      </w:r>
    </w:p>
    <w:p w:rsidR="007E5A85" w:rsidRPr="00A41113" w:rsidRDefault="007E5A85" w:rsidP="007E5A85">
      <w:pPr>
        <w:pStyle w:val="Paragrafoelenco"/>
        <w:autoSpaceDE w:val="0"/>
        <w:autoSpaceDN w:val="0"/>
        <w:adjustRightInd w:val="0"/>
        <w:spacing w:after="0" w:line="240" w:lineRule="auto"/>
        <w:ind w:left="480"/>
        <w:jc w:val="both"/>
        <w:rPr>
          <w:rFonts w:asciiTheme="majorHAnsi" w:hAnsiTheme="majorHAnsi" w:cs="BauerBodoni-Roman"/>
          <w:color w:val="000000"/>
          <w:sz w:val="28"/>
          <w:szCs w:val="28"/>
        </w:rPr>
      </w:pPr>
    </w:p>
    <w:p w:rsidR="00C308C7" w:rsidRPr="00A41113" w:rsidRDefault="00C308C7" w:rsidP="00A14931">
      <w:pPr>
        <w:jc w:val="both"/>
        <w:rPr>
          <w:rFonts w:asciiTheme="majorHAnsi" w:hAnsiTheme="majorHAnsi" w:cs="BauerBodoni-Roman"/>
          <w:color w:val="000000"/>
          <w:sz w:val="28"/>
          <w:szCs w:val="28"/>
        </w:rPr>
      </w:pPr>
    </w:p>
    <w:p w:rsidR="00A14931" w:rsidRPr="00A41113" w:rsidRDefault="00A14931" w:rsidP="00A14931">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Nella sezione del sito web del </w:t>
      </w:r>
      <w:r w:rsidRPr="00437C1C">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dedicata alle FEC sarà presente un </w:t>
      </w:r>
      <w:proofErr w:type="spellStart"/>
      <w:r w:rsidRPr="00437C1C">
        <w:rPr>
          <w:rFonts w:asciiTheme="majorHAnsi" w:hAnsiTheme="majorHAnsi" w:cs="BauerBodoni-Roman"/>
          <w:i/>
          <w:color w:val="000000"/>
          <w:sz w:val="28"/>
          <w:szCs w:val="28"/>
        </w:rPr>
        <w:t>form</w:t>
      </w:r>
      <w:proofErr w:type="spellEnd"/>
      <w:r w:rsidRPr="00A41113">
        <w:rPr>
          <w:rFonts w:asciiTheme="majorHAnsi" w:hAnsiTheme="majorHAnsi" w:cs="BauerBodoni-Roman"/>
          <w:color w:val="000000"/>
          <w:sz w:val="28"/>
          <w:szCs w:val="28"/>
        </w:rPr>
        <w:t xml:space="preserve">, facilmente </w:t>
      </w:r>
      <w:r w:rsidR="00437C1C">
        <w:rPr>
          <w:rFonts w:asciiTheme="majorHAnsi" w:hAnsiTheme="majorHAnsi" w:cs="BauerBodoni-Roman"/>
          <w:color w:val="000000"/>
          <w:sz w:val="28"/>
          <w:szCs w:val="28"/>
        </w:rPr>
        <w:t>raggiungibile</w:t>
      </w:r>
      <w:r w:rsidRPr="00A41113">
        <w:rPr>
          <w:rFonts w:asciiTheme="majorHAnsi" w:hAnsiTheme="majorHAnsi" w:cs="BauerBodoni-Roman"/>
          <w:color w:val="000000"/>
          <w:sz w:val="28"/>
          <w:szCs w:val="28"/>
        </w:rPr>
        <w:t xml:space="preserve"> dalla </w:t>
      </w:r>
      <w:r w:rsidRPr="00437C1C">
        <w:rPr>
          <w:rFonts w:asciiTheme="majorHAnsi" w:hAnsiTheme="majorHAnsi" w:cs="BauerBodoni-Roman"/>
          <w:i/>
          <w:color w:val="000000"/>
          <w:sz w:val="28"/>
          <w:szCs w:val="28"/>
        </w:rPr>
        <w:t>home page</w:t>
      </w:r>
      <w:r w:rsidRPr="00A41113">
        <w:rPr>
          <w:rFonts w:asciiTheme="majorHAnsi" w:hAnsiTheme="majorHAnsi" w:cs="BauerBodoni-Roman"/>
          <w:color w:val="000000"/>
          <w:sz w:val="28"/>
          <w:szCs w:val="28"/>
        </w:rPr>
        <w:t xml:space="preserve">, accessibile sia agli utenti registrati che a </w:t>
      </w:r>
      <w:proofErr w:type="gramStart"/>
      <w:r w:rsidRPr="00A41113">
        <w:rPr>
          <w:rFonts w:asciiTheme="majorHAnsi" w:hAnsiTheme="majorHAnsi" w:cs="BauerBodoni-Roman"/>
          <w:color w:val="000000"/>
          <w:sz w:val="28"/>
          <w:szCs w:val="28"/>
        </w:rPr>
        <w:t>quelli  non</w:t>
      </w:r>
      <w:proofErr w:type="gramEnd"/>
      <w:r w:rsidRPr="00A41113">
        <w:rPr>
          <w:rFonts w:asciiTheme="majorHAnsi" w:hAnsiTheme="majorHAnsi" w:cs="BauerBodoni-Roman"/>
          <w:color w:val="000000"/>
          <w:sz w:val="28"/>
          <w:szCs w:val="28"/>
        </w:rPr>
        <w:t xml:space="preserve"> registrati e identificati sul sito.</w:t>
      </w:r>
    </w:p>
    <w:p w:rsidR="00A14931" w:rsidRPr="00A41113" w:rsidRDefault="00A14931" w:rsidP="00A14931">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Alle richieste di informazioni, proposte e reclami </w:t>
      </w:r>
      <w:r w:rsidR="00437C1C">
        <w:rPr>
          <w:rFonts w:asciiTheme="majorHAnsi" w:hAnsiTheme="majorHAnsi" w:cs="BauerBodoni-Roman"/>
          <w:color w:val="000000"/>
          <w:sz w:val="28"/>
          <w:szCs w:val="28"/>
        </w:rPr>
        <w:t>di</w:t>
      </w:r>
      <w:r w:rsidRPr="00A41113">
        <w:rPr>
          <w:rFonts w:asciiTheme="majorHAnsi" w:hAnsiTheme="majorHAnsi" w:cs="BauerBodoni-Roman"/>
          <w:color w:val="000000"/>
          <w:sz w:val="28"/>
          <w:szCs w:val="28"/>
        </w:rPr>
        <w:t xml:space="preserve"> utenti non registrati,</w:t>
      </w:r>
      <w:r w:rsidR="00437C1C">
        <w:rPr>
          <w:rFonts w:asciiTheme="majorHAnsi" w:hAnsiTheme="majorHAnsi" w:cs="BauerBodoni-Roman"/>
          <w:color w:val="000000"/>
          <w:sz w:val="28"/>
          <w:szCs w:val="28"/>
        </w:rPr>
        <w:t xml:space="preserve"> ma</w:t>
      </w:r>
      <w:r w:rsidRPr="00A41113">
        <w:rPr>
          <w:rFonts w:asciiTheme="majorHAnsi" w:hAnsiTheme="majorHAnsi" w:cs="BauerBodoni-Roman"/>
          <w:color w:val="000000"/>
          <w:sz w:val="28"/>
          <w:szCs w:val="28"/>
        </w:rPr>
        <w:t xml:space="preserve"> con indicazion</w:t>
      </w:r>
      <w:r w:rsidR="00437C1C">
        <w:rPr>
          <w:rFonts w:asciiTheme="majorHAnsi" w:hAnsiTheme="majorHAnsi" w:cs="BauerBodoni-Roman"/>
          <w:color w:val="000000"/>
          <w:sz w:val="28"/>
          <w:szCs w:val="28"/>
        </w:rPr>
        <w:t>e</w:t>
      </w:r>
      <w:r w:rsidRPr="00A41113">
        <w:rPr>
          <w:rFonts w:asciiTheme="majorHAnsi" w:hAnsiTheme="majorHAnsi" w:cs="BauerBodoni-Roman"/>
          <w:color w:val="000000"/>
          <w:sz w:val="28"/>
          <w:szCs w:val="28"/>
        </w:rPr>
        <w:t xml:space="preserve"> di un indirizzo e-mail valido, il servizio clienti del Gestore fornirà risposta entro 20 giorni.  Trascorsi i </w:t>
      </w:r>
      <w:r w:rsidR="00437C1C">
        <w:rPr>
          <w:rFonts w:asciiTheme="majorHAnsi" w:hAnsiTheme="majorHAnsi" w:cs="BauerBodoni-Roman"/>
          <w:color w:val="000000"/>
          <w:sz w:val="28"/>
          <w:szCs w:val="28"/>
        </w:rPr>
        <w:t>3</w:t>
      </w:r>
      <w:r w:rsidRPr="00A41113">
        <w:rPr>
          <w:rFonts w:asciiTheme="majorHAnsi" w:hAnsiTheme="majorHAnsi" w:cs="BauerBodoni-Roman"/>
          <w:color w:val="000000"/>
          <w:sz w:val="28"/>
          <w:szCs w:val="28"/>
        </w:rPr>
        <w:t xml:space="preserve">0 giorni senza risposta e facendo riferimento al numero univoco di protocollo l’utente potrà fare sollecito, cui il gestore darà risposta </w:t>
      </w:r>
      <w:r w:rsidR="00437C1C">
        <w:rPr>
          <w:rFonts w:asciiTheme="majorHAnsi" w:hAnsiTheme="majorHAnsi" w:cs="BauerBodoni-Roman"/>
          <w:color w:val="000000"/>
          <w:sz w:val="28"/>
          <w:szCs w:val="28"/>
        </w:rPr>
        <w:t>entro</w:t>
      </w:r>
      <w:r w:rsidRPr="00A41113">
        <w:rPr>
          <w:rFonts w:asciiTheme="majorHAnsi" w:hAnsiTheme="majorHAnsi" w:cs="BauerBodoni-Roman"/>
          <w:color w:val="000000"/>
          <w:sz w:val="28"/>
          <w:szCs w:val="28"/>
        </w:rPr>
        <w:t xml:space="preserve"> 15 giorni, trascorsi i quali l’utente potrà inoltrare richiesta di evasione della segnalazione ad un Ufficio Rapporti col Pubblico, dedicato alla gestione di secondo livello dei reclami non evasi.</w:t>
      </w:r>
    </w:p>
    <w:p w:rsidR="00A14931" w:rsidRPr="00A41113" w:rsidRDefault="00A14931" w:rsidP="00A14931">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Alle richieste di informazioni, proposte e reclami d</w:t>
      </w:r>
      <w:r w:rsidR="00437C1C">
        <w:rPr>
          <w:rFonts w:asciiTheme="majorHAnsi" w:hAnsiTheme="majorHAnsi" w:cs="BauerBodoni-Roman"/>
          <w:color w:val="000000"/>
          <w:sz w:val="28"/>
          <w:szCs w:val="28"/>
        </w:rPr>
        <w:t>i</w:t>
      </w:r>
      <w:r w:rsidRPr="00A41113">
        <w:rPr>
          <w:rFonts w:asciiTheme="majorHAnsi" w:hAnsiTheme="majorHAnsi" w:cs="BauerBodoni-Roman"/>
          <w:color w:val="000000"/>
          <w:sz w:val="28"/>
          <w:szCs w:val="28"/>
        </w:rPr>
        <w:t xml:space="preserve"> utenti registrati ed identificati sul sito, con l’indicazione di un numero di tessera annuale/mensile di abbonamento al servizio di trasporto pubblico di linea (tipo </w:t>
      </w:r>
      <w:proofErr w:type="spellStart"/>
      <w:r w:rsidRPr="00A41113">
        <w:rPr>
          <w:rFonts w:asciiTheme="majorHAnsi" w:hAnsiTheme="majorHAnsi" w:cs="BauerBodoni-Roman"/>
          <w:color w:val="000000"/>
          <w:sz w:val="28"/>
          <w:szCs w:val="28"/>
        </w:rPr>
        <w:t>Metrebus</w:t>
      </w:r>
      <w:proofErr w:type="spellEnd"/>
      <w:r w:rsidRPr="00A41113">
        <w:rPr>
          <w:rFonts w:asciiTheme="majorHAnsi" w:hAnsiTheme="majorHAnsi" w:cs="BauerBodoni-Roman"/>
          <w:color w:val="000000"/>
          <w:sz w:val="28"/>
          <w:szCs w:val="28"/>
        </w:rPr>
        <w:t xml:space="preserve"> Card), il </w:t>
      </w:r>
      <w:r w:rsidRPr="00437C1C">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darà riscontro entro 20 giorni, ai riferimenti e-mail e/o PEC indicati dall’utente all’atto della registrazione.  Trascorsi i 20 giorni senza risposta e facendo riferimento al numero univoco di protocollo l’utente potrà inoltrare sollecito di riscontro, cui il </w:t>
      </w:r>
      <w:r w:rsidRPr="00437C1C">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darà risposta nei successivi 15 giorni, trascorsi i quali l’utente potrà inoltrare richiesta di evasione della segnalazione ad un Ufficio Rapporti col Pubblico, dedicato alla gestione di secondo livello dei reclami non evasi.</w:t>
      </w:r>
    </w:p>
    <w:p w:rsidR="00A14931" w:rsidRPr="00A41113" w:rsidRDefault="00A14931" w:rsidP="00A14931">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Nei casi di risposte contenenti formule standard di cortesi</w:t>
      </w:r>
      <w:r w:rsidR="00437C1C">
        <w:rPr>
          <w:rFonts w:asciiTheme="majorHAnsi" w:hAnsiTheme="majorHAnsi" w:cs="BauerBodoni-Roman"/>
          <w:color w:val="000000"/>
          <w:sz w:val="28"/>
          <w:szCs w:val="28"/>
        </w:rPr>
        <w:t>a</w:t>
      </w:r>
      <w:r w:rsidRPr="00A41113">
        <w:rPr>
          <w:rFonts w:asciiTheme="majorHAnsi" w:hAnsiTheme="majorHAnsi" w:cs="BauerBodoni-Roman"/>
          <w:color w:val="000000"/>
          <w:sz w:val="28"/>
          <w:szCs w:val="28"/>
        </w:rPr>
        <w:t xml:space="preserve"> o informazioni generali sul servizio, che non corrispondano a quanto segnalato o richiesto dall’Utente registrato, o che limitino il contenuto della risposta alla semplice informazione del passaggio del reclamo ad altra struttura </w:t>
      </w:r>
      <w:r w:rsidR="00437C1C">
        <w:rPr>
          <w:rFonts w:asciiTheme="majorHAnsi" w:hAnsiTheme="majorHAnsi" w:cs="BauerBodoni-Roman"/>
          <w:color w:val="000000"/>
          <w:sz w:val="28"/>
          <w:szCs w:val="28"/>
        </w:rPr>
        <w:t>a</w:t>
      </w:r>
      <w:r w:rsidRPr="00A41113">
        <w:rPr>
          <w:rFonts w:asciiTheme="majorHAnsi" w:hAnsiTheme="majorHAnsi" w:cs="BauerBodoni-Roman"/>
          <w:color w:val="000000"/>
          <w:sz w:val="28"/>
          <w:szCs w:val="28"/>
        </w:rPr>
        <w:t xml:space="preserve">ziendale, il </w:t>
      </w:r>
      <w:r w:rsidRPr="00437C1C">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sia nelle risposte di 1° che di 2° livello</w:t>
      </w:r>
      <w:r w:rsidR="00437C1C">
        <w:rPr>
          <w:rFonts w:asciiTheme="majorHAnsi" w:hAnsiTheme="majorHAnsi" w:cs="BauerBodoni-Roman"/>
          <w:color w:val="000000"/>
          <w:sz w:val="28"/>
          <w:szCs w:val="28"/>
        </w:rPr>
        <w:t>,</w:t>
      </w:r>
      <w:r w:rsidRPr="00A41113">
        <w:rPr>
          <w:rFonts w:asciiTheme="majorHAnsi" w:hAnsiTheme="majorHAnsi" w:cs="BauerBodoni-Roman"/>
          <w:color w:val="000000"/>
          <w:sz w:val="28"/>
          <w:szCs w:val="28"/>
        </w:rPr>
        <w:t xml:space="preserve"> indic</w:t>
      </w:r>
      <w:r w:rsidR="00437C1C">
        <w:rPr>
          <w:rFonts w:asciiTheme="majorHAnsi" w:hAnsiTheme="majorHAnsi" w:cs="BauerBodoni-Roman"/>
          <w:color w:val="000000"/>
          <w:sz w:val="28"/>
          <w:szCs w:val="28"/>
        </w:rPr>
        <w:t>herà</w:t>
      </w:r>
      <w:r w:rsidRPr="00A41113">
        <w:rPr>
          <w:rFonts w:asciiTheme="majorHAnsi" w:hAnsiTheme="majorHAnsi" w:cs="BauerBodoni-Roman"/>
          <w:color w:val="000000"/>
          <w:sz w:val="28"/>
          <w:szCs w:val="28"/>
        </w:rPr>
        <w:t xml:space="preserve"> denominazione</w:t>
      </w:r>
      <w:r w:rsidR="000B17E6">
        <w:rPr>
          <w:rFonts w:asciiTheme="majorHAnsi" w:hAnsiTheme="majorHAnsi" w:cs="BauerBodoni-Roman"/>
          <w:color w:val="000000"/>
          <w:sz w:val="28"/>
          <w:szCs w:val="28"/>
        </w:rPr>
        <w:t xml:space="preserve"> dell’Ufficio</w:t>
      </w:r>
      <w:r w:rsidRPr="00A41113">
        <w:rPr>
          <w:rFonts w:asciiTheme="majorHAnsi" w:hAnsiTheme="majorHAnsi" w:cs="BauerBodoni-Roman"/>
          <w:color w:val="000000"/>
          <w:sz w:val="28"/>
          <w:szCs w:val="28"/>
        </w:rPr>
        <w:t xml:space="preserve">, </w:t>
      </w:r>
      <w:r w:rsidR="000B17E6">
        <w:rPr>
          <w:rFonts w:asciiTheme="majorHAnsi" w:hAnsiTheme="majorHAnsi" w:cs="BauerBodoni-Roman"/>
          <w:color w:val="000000"/>
          <w:sz w:val="28"/>
          <w:szCs w:val="28"/>
        </w:rPr>
        <w:t>qualifica e</w:t>
      </w:r>
      <w:r w:rsidRPr="00A41113">
        <w:rPr>
          <w:rFonts w:asciiTheme="majorHAnsi" w:hAnsiTheme="majorHAnsi" w:cs="BauerBodoni-Roman"/>
          <w:color w:val="000000"/>
          <w:sz w:val="28"/>
          <w:szCs w:val="28"/>
        </w:rPr>
        <w:t xml:space="preserve"> nominativo del responsabile,  riferimento e-mail e telefonico relativo</w:t>
      </w:r>
      <w:r w:rsidR="000B17E6">
        <w:rPr>
          <w:rFonts w:asciiTheme="majorHAnsi" w:hAnsiTheme="majorHAnsi" w:cs="BauerBodoni-Roman"/>
          <w:color w:val="000000"/>
          <w:sz w:val="28"/>
          <w:szCs w:val="28"/>
        </w:rPr>
        <w:t xml:space="preserve"> al</w:t>
      </w:r>
      <w:r w:rsidRPr="00A41113">
        <w:rPr>
          <w:rFonts w:asciiTheme="majorHAnsi" w:hAnsiTheme="majorHAnsi" w:cs="BauerBodoni-Roman"/>
          <w:color w:val="000000"/>
          <w:sz w:val="28"/>
          <w:szCs w:val="28"/>
        </w:rPr>
        <w:t xml:space="preserve"> settore dell’Azienda cui la segnalazione è stata inoltrata per competenza.  </w:t>
      </w:r>
      <w:r w:rsidR="00437C1C">
        <w:rPr>
          <w:rFonts w:asciiTheme="majorHAnsi" w:hAnsiTheme="majorHAnsi" w:cs="BauerBodoni-Roman"/>
          <w:color w:val="000000"/>
          <w:sz w:val="28"/>
          <w:szCs w:val="28"/>
        </w:rPr>
        <w:t>Dopo 30</w:t>
      </w:r>
      <w:r w:rsidRPr="00A41113">
        <w:rPr>
          <w:rFonts w:asciiTheme="majorHAnsi" w:hAnsiTheme="majorHAnsi" w:cs="BauerBodoni-Roman"/>
          <w:color w:val="000000"/>
          <w:sz w:val="28"/>
          <w:szCs w:val="28"/>
        </w:rPr>
        <w:t xml:space="preserve"> giorni dall’inoltro alla diversa struttura interna, senza che sia stata fornita informazione di risposta o </w:t>
      </w:r>
      <w:proofErr w:type="gramStart"/>
      <w:r w:rsidRPr="00A41113">
        <w:rPr>
          <w:rFonts w:asciiTheme="majorHAnsi" w:hAnsiTheme="majorHAnsi" w:cs="BauerBodoni-Roman"/>
          <w:color w:val="000000"/>
          <w:sz w:val="28"/>
          <w:szCs w:val="28"/>
        </w:rPr>
        <w:t>soluzione  alla</w:t>
      </w:r>
      <w:proofErr w:type="gramEnd"/>
      <w:r w:rsidRPr="00A41113">
        <w:rPr>
          <w:rFonts w:asciiTheme="majorHAnsi" w:hAnsiTheme="majorHAnsi" w:cs="BauerBodoni-Roman"/>
          <w:color w:val="000000"/>
          <w:sz w:val="28"/>
          <w:szCs w:val="28"/>
        </w:rPr>
        <w:t xml:space="preserve"> problematica rappresentata, l’utente registrato avrà facoltà di contattare il settore interno aziendale indicato nella risposta del </w:t>
      </w:r>
      <w:r w:rsidRPr="00437C1C">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w:t>
      </w:r>
      <w:r w:rsidR="00437C1C">
        <w:rPr>
          <w:rFonts w:asciiTheme="majorHAnsi" w:hAnsiTheme="majorHAnsi" w:cs="BauerBodoni-Roman"/>
          <w:color w:val="000000"/>
          <w:sz w:val="28"/>
          <w:szCs w:val="28"/>
        </w:rPr>
        <w:t>per</w:t>
      </w:r>
      <w:r w:rsidRPr="00A41113">
        <w:rPr>
          <w:rFonts w:asciiTheme="majorHAnsi" w:hAnsiTheme="majorHAnsi" w:cs="BauerBodoni-Roman"/>
          <w:color w:val="000000"/>
          <w:sz w:val="28"/>
          <w:szCs w:val="28"/>
        </w:rPr>
        <w:t xml:space="preserve"> proseguire la trattazione del procedimento.  I reclami o le segnalazioni proposte dagli utenti registrati, che non abbiamo trovato soluzione o risposta adeguata da parte dei tre livelli aziendali sopra indicati, potranno essere segnalati dall’Utente registrato, via PEC alla casella PEC del </w:t>
      </w:r>
      <w:r w:rsidRPr="00A41113">
        <w:rPr>
          <w:rFonts w:asciiTheme="majorHAnsi" w:hAnsiTheme="majorHAnsi" w:cs="BauerBodoni-Roman"/>
          <w:i/>
          <w:color w:val="000000"/>
          <w:sz w:val="28"/>
          <w:szCs w:val="28"/>
        </w:rPr>
        <w:t>Organo collegiale di vigilanza</w:t>
      </w:r>
      <w:r w:rsidRPr="00A41113">
        <w:rPr>
          <w:rFonts w:asciiTheme="majorHAnsi" w:hAnsiTheme="majorHAnsi" w:cs="BauerBodoni-Roman"/>
          <w:color w:val="000000"/>
          <w:sz w:val="28"/>
          <w:szCs w:val="28"/>
        </w:rPr>
        <w:t xml:space="preserve"> </w:t>
      </w:r>
      <w:r w:rsidRPr="00A41113">
        <w:rPr>
          <w:rFonts w:asciiTheme="majorHAnsi" w:hAnsiTheme="majorHAnsi" w:cs="BauerBodoni-Roman"/>
          <w:color w:val="000000"/>
          <w:sz w:val="28"/>
          <w:szCs w:val="28"/>
        </w:rPr>
        <w:lastRenderedPageBreak/>
        <w:t xml:space="preserve">sullo stato del servizio e </w:t>
      </w:r>
      <w:r w:rsidR="00437C1C">
        <w:rPr>
          <w:rFonts w:asciiTheme="majorHAnsi" w:hAnsiTheme="majorHAnsi" w:cs="BauerBodoni-Roman"/>
          <w:color w:val="000000"/>
          <w:sz w:val="28"/>
          <w:szCs w:val="28"/>
        </w:rPr>
        <w:t xml:space="preserve">sulla </w:t>
      </w:r>
      <w:r w:rsidRPr="00A41113">
        <w:rPr>
          <w:rFonts w:asciiTheme="majorHAnsi" w:hAnsiTheme="majorHAnsi" w:cs="BauerBodoni-Roman"/>
          <w:color w:val="000000"/>
          <w:sz w:val="28"/>
          <w:szCs w:val="28"/>
        </w:rPr>
        <w:t xml:space="preserve">applicazione del relativo </w:t>
      </w:r>
      <w:r w:rsidRPr="00437C1C">
        <w:rPr>
          <w:rFonts w:asciiTheme="majorHAnsi" w:hAnsiTheme="majorHAnsi" w:cs="BauerBodoni-Roman"/>
          <w:i/>
          <w:color w:val="000000"/>
          <w:sz w:val="28"/>
          <w:szCs w:val="28"/>
        </w:rPr>
        <w:t>Contratto</w:t>
      </w:r>
      <w:r w:rsidR="00437C1C">
        <w:rPr>
          <w:rFonts w:asciiTheme="majorHAnsi" w:hAnsiTheme="majorHAnsi" w:cs="BauerBodoni-Roman"/>
          <w:color w:val="000000"/>
          <w:sz w:val="28"/>
          <w:szCs w:val="28"/>
        </w:rPr>
        <w:t>,</w:t>
      </w:r>
      <w:r w:rsidRPr="00A41113">
        <w:rPr>
          <w:rFonts w:asciiTheme="majorHAnsi" w:hAnsiTheme="majorHAnsi" w:cs="BauerBodoni-Roman"/>
          <w:color w:val="000000"/>
          <w:sz w:val="28"/>
          <w:szCs w:val="28"/>
        </w:rPr>
        <w:t xml:space="preserve"> che provvederà, trascorsi </w:t>
      </w:r>
      <w:r w:rsidR="00437C1C">
        <w:rPr>
          <w:rFonts w:asciiTheme="majorHAnsi" w:hAnsiTheme="majorHAnsi" w:cs="BauerBodoni-Roman"/>
          <w:color w:val="000000"/>
          <w:sz w:val="28"/>
          <w:szCs w:val="28"/>
        </w:rPr>
        <w:t>altri 30</w:t>
      </w:r>
      <w:r w:rsidRPr="00A41113">
        <w:rPr>
          <w:rFonts w:asciiTheme="majorHAnsi" w:hAnsiTheme="majorHAnsi" w:cs="BauerBodoni-Roman"/>
          <w:color w:val="000000"/>
          <w:sz w:val="28"/>
          <w:szCs w:val="28"/>
        </w:rPr>
        <w:t xml:space="preserve"> giorni senza soluzione del problema, all</w:t>
      </w:r>
      <w:r w:rsidR="00437C1C">
        <w:rPr>
          <w:rFonts w:asciiTheme="majorHAnsi" w:hAnsiTheme="majorHAnsi" w:cs="BauerBodoni-Roman"/>
          <w:color w:val="000000"/>
          <w:sz w:val="28"/>
          <w:szCs w:val="28"/>
        </w:rPr>
        <w:t>’</w:t>
      </w:r>
      <w:r w:rsidRPr="00A41113">
        <w:rPr>
          <w:rFonts w:asciiTheme="majorHAnsi" w:hAnsiTheme="majorHAnsi" w:cs="BauerBodoni-Roman"/>
          <w:color w:val="000000"/>
          <w:sz w:val="28"/>
          <w:szCs w:val="28"/>
        </w:rPr>
        <w:t>acquisizione agli allegati degli atti dei controllo svolti</w:t>
      </w:r>
      <w:r w:rsidR="00437C1C">
        <w:rPr>
          <w:rFonts w:asciiTheme="majorHAnsi" w:hAnsiTheme="majorHAnsi" w:cs="BauerBodoni-Roman"/>
          <w:color w:val="000000"/>
          <w:sz w:val="28"/>
          <w:szCs w:val="28"/>
        </w:rPr>
        <w:t xml:space="preserve"> sulla</w:t>
      </w:r>
      <w:r w:rsidRPr="00A41113">
        <w:rPr>
          <w:rFonts w:asciiTheme="majorHAnsi" w:hAnsiTheme="majorHAnsi" w:cs="BauerBodoni-Roman"/>
          <w:color w:val="000000"/>
          <w:sz w:val="28"/>
          <w:szCs w:val="28"/>
        </w:rPr>
        <w:t xml:space="preserve"> segnalazione iniziale.</w:t>
      </w:r>
    </w:p>
    <w:p w:rsidR="00A14931" w:rsidRPr="00A41113" w:rsidRDefault="00A14931" w:rsidP="00A14931">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 xml:space="preserve">Il </w:t>
      </w:r>
      <w:r w:rsidRPr="00437C1C">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fornisce comunque all’Ente e all’Organo collegiale di vigilanza un report mensile, recante i dati aggregati su numero e argomento dei reclami presentati, comprensivi del tasso di risposta data nei tempi dal 1° o dal 2° livello dell’URP aziendale.</w:t>
      </w:r>
    </w:p>
    <w:p w:rsidR="00A14931" w:rsidRPr="00A41113" w:rsidRDefault="00A14931" w:rsidP="00A14931">
      <w:pPr>
        <w:jc w:val="both"/>
        <w:rPr>
          <w:rFonts w:asciiTheme="majorHAnsi" w:hAnsiTheme="majorHAnsi" w:cs="BauerBodoni-Roman"/>
          <w:color w:val="000000"/>
          <w:sz w:val="28"/>
          <w:szCs w:val="28"/>
        </w:rPr>
      </w:pPr>
      <w:r w:rsidRPr="00A41113">
        <w:rPr>
          <w:rFonts w:asciiTheme="majorHAnsi" w:hAnsiTheme="majorHAnsi" w:cs="BauerBodoni-Roman"/>
          <w:color w:val="000000"/>
          <w:sz w:val="28"/>
          <w:szCs w:val="28"/>
        </w:rPr>
        <w:t>Le risposte di primo o di secondo livello, riguardanti più segnalazioni sul medesimo problema riscontrato nel servizio, saranno pubblicate in formato unico sul sito web del Gestore, nella sezione dedicata alle FEC, in una sottosezione destinata alla informazioni.</w:t>
      </w:r>
    </w:p>
    <w:p w:rsidR="00B37E7F" w:rsidRPr="00A41113" w:rsidRDefault="00B37E7F">
      <w:pPr>
        <w:rPr>
          <w:rFonts w:asciiTheme="majorHAnsi" w:hAnsiTheme="majorHAnsi"/>
          <w:sz w:val="28"/>
          <w:szCs w:val="28"/>
        </w:rPr>
      </w:pPr>
    </w:p>
    <w:p w:rsidR="00B37E7F" w:rsidRPr="00A41113" w:rsidRDefault="00FA394B">
      <w:pPr>
        <w:rPr>
          <w:rFonts w:asciiTheme="majorHAnsi" w:hAnsiTheme="majorHAnsi"/>
          <w:sz w:val="28"/>
          <w:szCs w:val="28"/>
        </w:rPr>
      </w:pPr>
      <w:r w:rsidRPr="00A41113">
        <w:rPr>
          <w:rFonts w:asciiTheme="majorHAnsi" w:hAnsiTheme="majorHAnsi" w:cs="GillSans-UltraBold"/>
          <w:b/>
          <w:bCs/>
          <w:color w:val="6E8888"/>
          <w:sz w:val="28"/>
          <w:szCs w:val="28"/>
        </w:rPr>
        <w:t>Soddisfazione della clientela</w:t>
      </w:r>
    </w:p>
    <w:p w:rsidR="00EF7019" w:rsidRPr="00A41113" w:rsidRDefault="008F7E51" w:rsidP="00EF7019">
      <w:pPr>
        <w:autoSpaceDE w:val="0"/>
        <w:autoSpaceDN w:val="0"/>
        <w:adjustRightInd w:val="0"/>
        <w:spacing w:after="0" w:line="240" w:lineRule="auto"/>
        <w:rPr>
          <w:rFonts w:asciiTheme="majorHAnsi" w:hAnsiTheme="majorHAnsi" w:cs="GillSans-Bold"/>
          <w:b/>
          <w:bCs/>
          <w:color w:val="000000"/>
          <w:sz w:val="28"/>
          <w:szCs w:val="28"/>
        </w:rPr>
      </w:pPr>
      <w:r w:rsidRPr="00A41113">
        <w:rPr>
          <w:rFonts w:asciiTheme="majorHAnsi" w:hAnsiTheme="majorHAnsi" w:cs="GillSans-Bold"/>
          <w:b/>
          <w:bCs/>
          <w:color w:val="000000"/>
          <w:sz w:val="28"/>
          <w:szCs w:val="28"/>
        </w:rPr>
        <w:t>Rilevazione della percentuale di utenti soddisfatti del servizio</w:t>
      </w:r>
      <w:r w:rsidR="00EF7019" w:rsidRPr="00A41113">
        <w:rPr>
          <w:rFonts w:asciiTheme="majorHAnsi" w:hAnsiTheme="majorHAnsi" w:cs="GillSans-Bold"/>
          <w:b/>
          <w:bCs/>
          <w:color w:val="000000"/>
          <w:sz w:val="28"/>
          <w:szCs w:val="28"/>
        </w:rPr>
        <w:t>, utilizzando la seguente scala di giudizio:</w:t>
      </w:r>
    </w:p>
    <w:p w:rsidR="00ED0428" w:rsidRPr="00A41113" w:rsidRDefault="00ED0428" w:rsidP="00EF7019">
      <w:pPr>
        <w:autoSpaceDE w:val="0"/>
        <w:autoSpaceDN w:val="0"/>
        <w:adjustRightInd w:val="0"/>
        <w:spacing w:after="0" w:line="240" w:lineRule="auto"/>
        <w:rPr>
          <w:rFonts w:asciiTheme="majorHAnsi" w:hAnsiTheme="majorHAnsi" w:cs="GillSans-Bold"/>
          <w:b/>
          <w:bCs/>
          <w:color w:val="000000"/>
          <w:sz w:val="28"/>
          <w:szCs w:val="28"/>
        </w:rPr>
      </w:pPr>
      <w:r w:rsidRPr="00A41113">
        <w:rPr>
          <w:rFonts w:asciiTheme="majorHAnsi" w:hAnsiTheme="majorHAnsi" w:cs="GillSans-Bold"/>
          <w:b/>
          <w:bCs/>
          <w:color w:val="000000"/>
          <w:sz w:val="28"/>
          <w:szCs w:val="28"/>
        </w:rPr>
        <w:t xml:space="preserve">Molto </w:t>
      </w:r>
      <w:r w:rsidR="00EF7019" w:rsidRPr="00A41113">
        <w:rPr>
          <w:rFonts w:asciiTheme="majorHAnsi" w:hAnsiTheme="majorHAnsi" w:cs="GillSans-Bold"/>
          <w:b/>
          <w:bCs/>
          <w:color w:val="000000"/>
          <w:sz w:val="28"/>
          <w:szCs w:val="28"/>
        </w:rPr>
        <w:t xml:space="preserve">soddisfatto - Abbastanza soddisfatti – </w:t>
      </w:r>
      <w:r w:rsidRPr="00A41113">
        <w:rPr>
          <w:rFonts w:asciiTheme="majorHAnsi" w:hAnsiTheme="majorHAnsi" w:cs="GillSans-Bold"/>
          <w:b/>
          <w:bCs/>
          <w:color w:val="000000"/>
          <w:sz w:val="28"/>
          <w:szCs w:val="28"/>
        </w:rPr>
        <w:t>N</w:t>
      </w:r>
      <w:r w:rsidR="00EF7019" w:rsidRPr="00A41113">
        <w:rPr>
          <w:rFonts w:asciiTheme="majorHAnsi" w:hAnsiTheme="majorHAnsi" w:cs="GillSans-Bold"/>
          <w:b/>
          <w:bCs/>
          <w:color w:val="000000"/>
          <w:sz w:val="28"/>
          <w:szCs w:val="28"/>
        </w:rPr>
        <w:t>on soddisfatto – Assolutamente insoddisfatto</w:t>
      </w:r>
    </w:p>
    <w:p w:rsidR="00EF7019" w:rsidRPr="00A41113" w:rsidRDefault="00EF7019" w:rsidP="00ED0428">
      <w:pPr>
        <w:autoSpaceDE w:val="0"/>
        <w:autoSpaceDN w:val="0"/>
        <w:adjustRightInd w:val="0"/>
        <w:spacing w:after="0" w:line="240" w:lineRule="auto"/>
        <w:rPr>
          <w:rFonts w:asciiTheme="majorHAnsi" w:hAnsiTheme="majorHAnsi" w:cs="GillSans-Bold"/>
          <w:b/>
          <w:bCs/>
          <w:color w:val="004E7D"/>
          <w:sz w:val="28"/>
          <w:szCs w:val="28"/>
        </w:rPr>
      </w:pPr>
    </w:p>
    <w:p w:rsidR="00ED0428" w:rsidRPr="00A41113" w:rsidRDefault="00EF7019" w:rsidP="00ED0428">
      <w:pPr>
        <w:autoSpaceDE w:val="0"/>
        <w:autoSpaceDN w:val="0"/>
        <w:adjustRightInd w:val="0"/>
        <w:spacing w:after="0" w:line="240" w:lineRule="auto"/>
        <w:rPr>
          <w:rFonts w:asciiTheme="majorHAnsi" w:hAnsiTheme="majorHAnsi" w:cs="GillSans-Bold"/>
          <w:b/>
          <w:bCs/>
          <w:color w:val="004E7D"/>
          <w:sz w:val="28"/>
          <w:szCs w:val="28"/>
        </w:rPr>
      </w:pPr>
      <w:r w:rsidRPr="00A41113">
        <w:rPr>
          <w:rFonts w:asciiTheme="majorHAnsi" w:hAnsiTheme="majorHAnsi" w:cs="GillSans-Bold"/>
          <w:b/>
          <w:bCs/>
          <w:color w:val="004E7D"/>
          <w:sz w:val="28"/>
          <w:szCs w:val="28"/>
        </w:rPr>
        <w:t xml:space="preserve">Serie </w:t>
      </w:r>
      <w:proofErr w:type="gramStart"/>
      <w:r w:rsidRPr="00A41113">
        <w:rPr>
          <w:rFonts w:asciiTheme="majorHAnsi" w:hAnsiTheme="majorHAnsi" w:cs="GillSans-Bold"/>
          <w:b/>
          <w:bCs/>
          <w:color w:val="004E7D"/>
          <w:sz w:val="28"/>
          <w:szCs w:val="28"/>
        </w:rPr>
        <w:t>storica :</w:t>
      </w:r>
      <w:proofErr w:type="gramEnd"/>
      <w:r w:rsidRPr="00A41113">
        <w:rPr>
          <w:rFonts w:asciiTheme="majorHAnsi" w:hAnsiTheme="majorHAnsi" w:cs="GillSans-Bold"/>
          <w:b/>
          <w:bCs/>
          <w:color w:val="004E7D"/>
          <w:sz w:val="28"/>
          <w:szCs w:val="28"/>
        </w:rPr>
        <w:t xml:space="preserve"> </w:t>
      </w:r>
      <w:r w:rsidR="00ED0428" w:rsidRPr="00A41113">
        <w:rPr>
          <w:rFonts w:asciiTheme="majorHAnsi" w:hAnsiTheme="majorHAnsi" w:cs="GillSans-Bold"/>
          <w:b/>
          <w:bCs/>
          <w:color w:val="004E7D"/>
          <w:sz w:val="28"/>
          <w:szCs w:val="28"/>
        </w:rPr>
        <w:t xml:space="preserve">2 0 1 </w:t>
      </w:r>
      <w:r w:rsidRPr="00A41113">
        <w:rPr>
          <w:rFonts w:asciiTheme="majorHAnsi" w:hAnsiTheme="majorHAnsi" w:cs="GillSans-Bold"/>
          <w:b/>
          <w:bCs/>
          <w:color w:val="004E7D"/>
          <w:sz w:val="28"/>
          <w:szCs w:val="28"/>
        </w:rPr>
        <w:t xml:space="preserve">3 - </w:t>
      </w:r>
      <w:r w:rsidR="00ED0428" w:rsidRPr="00A41113">
        <w:rPr>
          <w:rFonts w:asciiTheme="majorHAnsi" w:hAnsiTheme="majorHAnsi" w:cs="GillSans-Bold"/>
          <w:b/>
          <w:bCs/>
          <w:color w:val="004E7D"/>
          <w:sz w:val="28"/>
          <w:szCs w:val="28"/>
        </w:rPr>
        <w:t xml:space="preserve"> 2 0 1 </w:t>
      </w:r>
      <w:r w:rsidRPr="00A41113">
        <w:rPr>
          <w:rFonts w:asciiTheme="majorHAnsi" w:hAnsiTheme="majorHAnsi" w:cs="GillSans-Bold"/>
          <w:b/>
          <w:bCs/>
          <w:color w:val="004E7D"/>
          <w:sz w:val="28"/>
          <w:szCs w:val="28"/>
        </w:rPr>
        <w:t>5  e valore atteso per il 2016</w:t>
      </w:r>
    </w:p>
    <w:p w:rsidR="00EF7019" w:rsidRPr="00A41113" w:rsidRDefault="00EF7019" w:rsidP="00ED0428">
      <w:pPr>
        <w:autoSpaceDE w:val="0"/>
        <w:autoSpaceDN w:val="0"/>
        <w:adjustRightInd w:val="0"/>
        <w:spacing w:after="0" w:line="240" w:lineRule="auto"/>
        <w:rPr>
          <w:rFonts w:asciiTheme="majorHAnsi" w:hAnsiTheme="majorHAnsi" w:cs="GillSans-Bold"/>
          <w:b/>
          <w:bCs/>
          <w:color w:val="004E7D"/>
          <w:sz w:val="28"/>
          <w:szCs w:val="28"/>
        </w:rPr>
      </w:pPr>
    </w:p>
    <w:p w:rsidR="00EF7019" w:rsidRPr="00A41113" w:rsidRDefault="00EF7019" w:rsidP="00ED0428">
      <w:pPr>
        <w:autoSpaceDE w:val="0"/>
        <w:autoSpaceDN w:val="0"/>
        <w:adjustRightInd w:val="0"/>
        <w:spacing w:after="0" w:line="240" w:lineRule="auto"/>
        <w:rPr>
          <w:rFonts w:asciiTheme="majorHAnsi" w:hAnsiTheme="majorHAnsi" w:cs="GillSans-Bold"/>
          <w:b/>
          <w:bCs/>
          <w:color w:val="004E7D"/>
          <w:sz w:val="28"/>
          <w:szCs w:val="28"/>
        </w:rPr>
      </w:pPr>
      <w:r w:rsidRPr="00A41113">
        <w:rPr>
          <w:rFonts w:asciiTheme="majorHAnsi" w:hAnsiTheme="majorHAnsi" w:cs="GillSans-Bold"/>
          <w:b/>
          <w:bCs/>
          <w:color w:val="004E7D"/>
          <w:sz w:val="28"/>
          <w:szCs w:val="28"/>
        </w:rPr>
        <w:t>Elementi posti alla attenzione degli utenti:</w:t>
      </w: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 xml:space="preserve">Sicurezza e affidabilità dei </w:t>
      </w:r>
      <w:r w:rsidR="002D5BAA" w:rsidRPr="00A41113">
        <w:rPr>
          <w:rFonts w:asciiTheme="majorHAnsi" w:hAnsiTheme="majorHAnsi" w:cs="GillSans"/>
          <w:color w:val="000000"/>
          <w:sz w:val="28"/>
          <w:szCs w:val="28"/>
        </w:rPr>
        <w:t>treni</w:t>
      </w: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 xml:space="preserve">Sicurezza rispetto a </w:t>
      </w:r>
      <w:r w:rsidR="002D5BAA" w:rsidRPr="00A41113">
        <w:rPr>
          <w:rFonts w:asciiTheme="majorHAnsi" w:hAnsiTheme="majorHAnsi" w:cs="GillSans"/>
          <w:color w:val="000000"/>
          <w:sz w:val="28"/>
          <w:szCs w:val="28"/>
        </w:rPr>
        <w:t xml:space="preserve">aggressioni, </w:t>
      </w:r>
      <w:r w:rsidRPr="00A41113">
        <w:rPr>
          <w:rFonts w:asciiTheme="majorHAnsi" w:hAnsiTheme="majorHAnsi" w:cs="GillSans"/>
          <w:color w:val="000000"/>
          <w:sz w:val="28"/>
          <w:szCs w:val="28"/>
        </w:rPr>
        <w:t>furti, molestie</w:t>
      </w:r>
      <w:r w:rsidR="002D5BAA" w:rsidRPr="00A41113">
        <w:rPr>
          <w:rFonts w:asciiTheme="majorHAnsi" w:hAnsiTheme="majorHAnsi" w:cs="GillSans"/>
          <w:color w:val="000000"/>
          <w:sz w:val="28"/>
          <w:szCs w:val="28"/>
        </w:rPr>
        <w:t>, questuanti</w:t>
      </w:r>
    </w:p>
    <w:p w:rsidR="002D5BAA" w:rsidRPr="00A41113" w:rsidRDefault="00D03D69" w:rsidP="002D5BAA">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Effettuazione</w:t>
      </w:r>
      <w:r w:rsidR="002D5BAA" w:rsidRPr="00A41113">
        <w:rPr>
          <w:rFonts w:asciiTheme="majorHAnsi" w:hAnsiTheme="majorHAnsi" w:cs="GillSans"/>
          <w:color w:val="000000"/>
          <w:sz w:val="28"/>
          <w:szCs w:val="28"/>
        </w:rPr>
        <w:t xml:space="preserve"> delle corse programmate</w:t>
      </w:r>
      <w:r w:rsidRPr="00A41113">
        <w:rPr>
          <w:rFonts w:asciiTheme="majorHAnsi" w:hAnsiTheme="majorHAnsi" w:cs="GillSans"/>
          <w:color w:val="000000"/>
          <w:sz w:val="28"/>
          <w:szCs w:val="28"/>
        </w:rPr>
        <w:t xml:space="preserve"> nell’Orario Ufficiale</w:t>
      </w: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Rispetto degli orari di partenza</w:t>
      </w:r>
    </w:p>
    <w:p w:rsidR="002D5BAA" w:rsidRPr="00A41113" w:rsidRDefault="002D5BAA" w:rsidP="00EF7019">
      <w:pPr>
        <w:autoSpaceDE w:val="0"/>
        <w:autoSpaceDN w:val="0"/>
        <w:adjustRightInd w:val="0"/>
        <w:spacing w:after="0" w:line="240" w:lineRule="auto"/>
        <w:rPr>
          <w:rFonts w:asciiTheme="majorHAnsi" w:hAnsiTheme="majorHAnsi" w:cs="GillSans"/>
          <w:color w:val="000000"/>
          <w:sz w:val="28"/>
          <w:szCs w:val="28"/>
        </w:rPr>
      </w:pPr>
    </w:p>
    <w:p w:rsidR="002D5BAA" w:rsidRPr="00A41113" w:rsidRDefault="00D03D69" w:rsidP="00EF7019">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 xml:space="preserve">Facilità </w:t>
      </w:r>
      <w:r w:rsidR="002D5BAA" w:rsidRPr="00A41113">
        <w:rPr>
          <w:rFonts w:asciiTheme="majorHAnsi" w:hAnsiTheme="majorHAnsi" w:cs="GillSans"/>
          <w:color w:val="000000"/>
          <w:sz w:val="28"/>
          <w:szCs w:val="28"/>
        </w:rPr>
        <w:t>di accesso alle stazioni.</w:t>
      </w:r>
    </w:p>
    <w:p w:rsidR="002D5BAA" w:rsidRPr="00A41113" w:rsidRDefault="002D5BAA" w:rsidP="00EF7019">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Distanza dalle fermate dei bus del trasporto pubblico</w:t>
      </w:r>
    </w:p>
    <w:p w:rsidR="002B3E1C" w:rsidRPr="00A41113" w:rsidRDefault="002B3E1C" w:rsidP="00EF7019">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Sincronizzazione orari di passaggio bus/treno</w:t>
      </w:r>
    </w:p>
    <w:p w:rsidR="00EF7019" w:rsidRPr="00A41113" w:rsidRDefault="002D5BAA" w:rsidP="00EF7019">
      <w:pPr>
        <w:autoSpaceDE w:val="0"/>
        <w:autoSpaceDN w:val="0"/>
        <w:adjustRightInd w:val="0"/>
        <w:spacing w:after="0" w:line="240" w:lineRule="auto"/>
        <w:rPr>
          <w:rFonts w:asciiTheme="majorHAnsi" w:hAnsiTheme="majorHAnsi" w:cs="BauerBodoni-Roman"/>
          <w:color w:val="000000"/>
          <w:sz w:val="28"/>
          <w:szCs w:val="28"/>
        </w:rPr>
      </w:pPr>
      <w:r w:rsidRPr="00A41113">
        <w:rPr>
          <w:rFonts w:asciiTheme="majorHAnsi" w:hAnsiTheme="majorHAnsi" w:cs="GillSans"/>
          <w:color w:val="000000"/>
          <w:sz w:val="28"/>
          <w:szCs w:val="28"/>
        </w:rPr>
        <w:t>Disponibilità di posti auto</w:t>
      </w:r>
      <w:r w:rsidR="00D03D69" w:rsidRPr="00A41113">
        <w:rPr>
          <w:rFonts w:asciiTheme="majorHAnsi" w:hAnsiTheme="majorHAnsi" w:cs="GillSans"/>
          <w:color w:val="000000"/>
          <w:sz w:val="28"/>
          <w:szCs w:val="28"/>
        </w:rPr>
        <w:t xml:space="preserve"> in parcheggi pubblici</w:t>
      </w:r>
    </w:p>
    <w:p w:rsidR="00D03D69" w:rsidRPr="00A41113" w:rsidRDefault="00D03D69" w:rsidP="00ED0428">
      <w:pPr>
        <w:autoSpaceDE w:val="0"/>
        <w:autoSpaceDN w:val="0"/>
        <w:adjustRightInd w:val="0"/>
        <w:spacing w:after="0" w:line="240" w:lineRule="auto"/>
        <w:rPr>
          <w:rFonts w:asciiTheme="majorHAnsi" w:hAnsiTheme="majorHAnsi" w:cs="GillSans"/>
          <w:color w:val="000000"/>
          <w:sz w:val="28"/>
          <w:szCs w:val="28"/>
        </w:rPr>
      </w:pPr>
    </w:p>
    <w:p w:rsidR="00D03D69" w:rsidRPr="00A41113" w:rsidRDefault="00D03D69"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Pulizia delle stazioni</w:t>
      </w:r>
      <w:r w:rsidR="002B3E1C" w:rsidRPr="00A41113">
        <w:rPr>
          <w:rFonts w:asciiTheme="majorHAnsi" w:hAnsiTheme="majorHAnsi" w:cs="GillSans"/>
          <w:color w:val="000000"/>
          <w:sz w:val="28"/>
          <w:szCs w:val="28"/>
        </w:rPr>
        <w:t>, accessi, androni, biglietterie e scale</w:t>
      </w:r>
    </w:p>
    <w:p w:rsidR="00D03D69" w:rsidRPr="00A41113" w:rsidRDefault="00D03D69"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Pulizia dei servizi igienici</w:t>
      </w:r>
    </w:p>
    <w:p w:rsidR="00D03D69" w:rsidRPr="00A41113" w:rsidRDefault="00D03D69" w:rsidP="00D03D69">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Pulizia dei treni</w:t>
      </w:r>
      <w:r w:rsidR="002B3E1C" w:rsidRPr="00A41113">
        <w:rPr>
          <w:rFonts w:asciiTheme="majorHAnsi" w:hAnsiTheme="majorHAnsi" w:cs="GillSans"/>
          <w:color w:val="000000"/>
          <w:sz w:val="28"/>
          <w:szCs w:val="28"/>
        </w:rPr>
        <w:t>, rispetto a pavimenti, pareti, vetri, porte, sedili e passamani</w:t>
      </w: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Decoro dei mezzi</w:t>
      </w:r>
      <w:r w:rsidR="00D03D69" w:rsidRPr="00A41113">
        <w:rPr>
          <w:rFonts w:asciiTheme="majorHAnsi" w:hAnsiTheme="majorHAnsi" w:cs="GillSans"/>
          <w:color w:val="000000"/>
          <w:sz w:val="28"/>
          <w:szCs w:val="28"/>
        </w:rPr>
        <w:t xml:space="preserve"> rispetto a graffiti, scritte e pitture</w:t>
      </w:r>
    </w:p>
    <w:p w:rsidR="00D03D69" w:rsidRPr="00A41113" w:rsidRDefault="00D03D69" w:rsidP="00ED0428">
      <w:pPr>
        <w:autoSpaceDE w:val="0"/>
        <w:autoSpaceDN w:val="0"/>
        <w:adjustRightInd w:val="0"/>
        <w:spacing w:after="0" w:line="240" w:lineRule="auto"/>
        <w:rPr>
          <w:rFonts w:asciiTheme="majorHAnsi" w:hAnsiTheme="majorHAnsi" w:cs="GillSans"/>
          <w:color w:val="000000"/>
          <w:sz w:val="28"/>
          <w:szCs w:val="28"/>
        </w:rPr>
      </w:pP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Temperatura a bordo</w:t>
      </w:r>
      <w:r w:rsidR="00D03D69" w:rsidRPr="00A41113">
        <w:rPr>
          <w:rFonts w:asciiTheme="majorHAnsi" w:hAnsiTheme="majorHAnsi" w:cs="GillSans"/>
          <w:color w:val="000000"/>
          <w:sz w:val="28"/>
          <w:szCs w:val="28"/>
        </w:rPr>
        <w:t xml:space="preserve"> dei treni</w:t>
      </w:r>
    </w:p>
    <w:p w:rsidR="00D03D69"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 xml:space="preserve">Comodità di salita-discesa dai </w:t>
      </w:r>
      <w:r w:rsidR="00D03D69" w:rsidRPr="00A41113">
        <w:rPr>
          <w:rFonts w:asciiTheme="majorHAnsi" w:hAnsiTheme="majorHAnsi" w:cs="GillSans"/>
          <w:color w:val="000000"/>
          <w:sz w:val="28"/>
          <w:szCs w:val="28"/>
        </w:rPr>
        <w:t>treni</w:t>
      </w:r>
    </w:p>
    <w:p w:rsidR="00D03D69" w:rsidRPr="00A41113" w:rsidRDefault="00D03D69"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lastRenderedPageBreak/>
        <w:t>Funzionamento delle luci interne ai treni</w:t>
      </w: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Disponibilità dei posti a sedere nelle ore di punta</w:t>
      </w:r>
      <w:r w:rsidR="007017FA">
        <w:rPr>
          <w:rFonts w:asciiTheme="majorHAnsi" w:hAnsiTheme="majorHAnsi" w:cs="GillSans"/>
          <w:color w:val="000000"/>
          <w:sz w:val="28"/>
          <w:szCs w:val="28"/>
        </w:rPr>
        <w:t xml:space="preserve"> </w:t>
      </w:r>
      <w:r w:rsidR="007017FA" w:rsidRPr="007017FA">
        <w:rPr>
          <w:rFonts w:asciiTheme="majorHAnsi" w:hAnsiTheme="majorHAnsi" w:cs="GillSans"/>
          <w:color w:val="000000"/>
        </w:rPr>
        <w:t xml:space="preserve">(ore 7-9 per Roma e 16-19 </w:t>
      </w:r>
      <w:r w:rsidR="001E1305">
        <w:rPr>
          <w:rFonts w:asciiTheme="majorHAnsi" w:hAnsiTheme="majorHAnsi" w:cs="GillSans"/>
          <w:color w:val="000000"/>
        </w:rPr>
        <w:t>viceversa</w:t>
      </w:r>
      <w:r w:rsidR="007017FA" w:rsidRPr="007017FA">
        <w:rPr>
          <w:rFonts w:asciiTheme="majorHAnsi" w:hAnsiTheme="majorHAnsi" w:cs="GillSans"/>
          <w:color w:val="000000"/>
        </w:rPr>
        <w:t>)</w:t>
      </w: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Disponibilità dei posti a sedere alle fermate</w:t>
      </w:r>
    </w:p>
    <w:p w:rsidR="002B3E1C" w:rsidRPr="00A41113" w:rsidRDefault="002B3E1C" w:rsidP="00ED0428">
      <w:pPr>
        <w:autoSpaceDE w:val="0"/>
        <w:autoSpaceDN w:val="0"/>
        <w:adjustRightInd w:val="0"/>
        <w:spacing w:after="0" w:line="240" w:lineRule="auto"/>
        <w:rPr>
          <w:rFonts w:asciiTheme="majorHAnsi" w:hAnsiTheme="majorHAnsi" w:cs="GillSans"/>
          <w:color w:val="000000"/>
          <w:sz w:val="28"/>
          <w:szCs w:val="28"/>
        </w:rPr>
      </w:pP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Diffusione delle pubblicazioni con gli orari</w:t>
      </w: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Diffusione di cartelli informativi sugli orari</w:t>
      </w:r>
    </w:p>
    <w:p w:rsidR="00ED0428" w:rsidRPr="00A41113" w:rsidRDefault="00ED0428"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Disponibilità e cortesia degli autisti</w:t>
      </w:r>
    </w:p>
    <w:p w:rsidR="002B3E1C" w:rsidRPr="00A41113" w:rsidRDefault="002B3E1C" w:rsidP="00ED0428">
      <w:pPr>
        <w:autoSpaceDE w:val="0"/>
        <w:autoSpaceDN w:val="0"/>
        <w:adjustRightInd w:val="0"/>
        <w:spacing w:after="0" w:line="240" w:lineRule="auto"/>
        <w:rPr>
          <w:rFonts w:asciiTheme="majorHAnsi" w:hAnsiTheme="majorHAnsi" w:cs="GillSans"/>
          <w:color w:val="000000"/>
          <w:sz w:val="28"/>
          <w:szCs w:val="28"/>
        </w:rPr>
      </w:pPr>
    </w:p>
    <w:p w:rsidR="002B3E1C" w:rsidRPr="00A41113" w:rsidRDefault="002B3E1C"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Comportamento del personale di stazione</w:t>
      </w:r>
    </w:p>
    <w:p w:rsidR="002B3E1C" w:rsidRPr="00A41113" w:rsidRDefault="002B3E1C"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Comportamento del personale di vettura</w:t>
      </w:r>
    </w:p>
    <w:p w:rsidR="002B3E1C" w:rsidRPr="00A41113" w:rsidRDefault="002B3E1C" w:rsidP="00ED0428">
      <w:pPr>
        <w:autoSpaceDE w:val="0"/>
        <w:autoSpaceDN w:val="0"/>
        <w:adjustRightInd w:val="0"/>
        <w:spacing w:after="0" w:line="240" w:lineRule="auto"/>
        <w:rPr>
          <w:rFonts w:asciiTheme="majorHAnsi" w:hAnsiTheme="majorHAnsi" w:cs="GillSans"/>
          <w:color w:val="000000"/>
          <w:sz w:val="28"/>
          <w:szCs w:val="28"/>
        </w:rPr>
      </w:pPr>
      <w:r w:rsidRPr="00A41113">
        <w:rPr>
          <w:rFonts w:asciiTheme="majorHAnsi" w:hAnsiTheme="majorHAnsi" w:cs="GillSans"/>
          <w:color w:val="000000"/>
          <w:sz w:val="28"/>
          <w:szCs w:val="28"/>
        </w:rPr>
        <w:t>Comportamento di vigilantes o altri addetti</w:t>
      </w:r>
    </w:p>
    <w:p w:rsidR="00ED0428" w:rsidRPr="00A41113" w:rsidRDefault="00ED0428"/>
    <w:p w:rsidR="00ED0428" w:rsidRPr="00A41113" w:rsidRDefault="00ED0428"/>
    <w:p w:rsidR="008F0FB5" w:rsidRPr="008A1C2C" w:rsidRDefault="008F0FB5" w:rsidP="008A1C2C">
      <w:pPr>
        <w:jc w:val="center"/>
        <w:rPr>
          <w:color w:val="0070C0"/>
          <w:sz w:val="32"/>
          <w:szCs w:val="32"/>
        </w:rPr>
      </w:pPr>
      <w:r w:rsidRPr="008A1C2C">
        <w:rPr>
          <w:color w:val="0070C0"/>
          <w:sz w:val="32"/>
          <w:szCs w:val="32"/>
        </w:rPr>
        <w:t xml:space="preserve">Tabella di riepilogo </w:t>
      </w:r>
      <w:r w:rsidR="008A1C2C">
        <w:rPr>
          <w:color w:val="0070C0"/>
          <w:sz w:val="32"/>
          <w:szCs w:val="32"/>
        </w:rPr>
        <w:t xml:space="preserve">dei </w:t>
      </w:r>
      <w:r w:rsidRPr="008A1C2C">
        <w:rPr>
          <w:color w:val="0070C0"/>
          <w:sz w:val="32"/>
          <w:szCs w:val="32"/>
        </w:rPr>
        <w:t>Componenti della qualità del servizio</w:t>
      </w:r>
      <w:r w:rsidR="008A1C2C">
        <w:rPr>
          <w:color w:val="0070C0"/>
          <w:sz w:val="32"/>
          <w:szCs w:val="32"/>
        </w:rPr>
        <w:t xml:space="preserve"> erogato +</w:t>
      </w:r>
      <w:r w:rsidRPr="008A1C2C">
        <w:rPr>
          <w:color w:val="0070C0"/>
          <w:sz w:val="32"/>
          <w:szCs w:val="32"/>
        </w:rPr>
        <w:t xml:space="preserve"> </w:t>
      </w:r>
      <w:proofErr w:type="gramStart"/>
      <w:r w:rsidRPr="008A1C2C">
        <w:rPr>
          <w:color w:val="0070C0"/>
          <w:sz w:val="32"/>
          <w:szCs w:val="32"/>
        </w:rPr>
        <w:t xml:space="preserve">obiettivo </w:t>
      </w:r>
      <w:r w:rsidR="008A1C2C">
        <w:rPr>
          <w:color w:val="0070C0"/>
          <w:sz w:val="32"/>
          <w:szCs w:val="32"/>
        </w:rPr>
        <w:t xml:space="preserve"> </w:t>
      </w:r>
      <w:r w:rsidRPr="008A1C2C">
        <w:rPr>
          <w:color w:val="0070C0"/>
          <w:sz w:val="32"/>
          <w:szCs w:val="32"/>
        </w:rPr>
        <w:t>sfidante</w:t>
      </w:r>
      <w:proofErr w:type="gramEnd"/>
      <w:r w:rsidR="008A1C2C">
        <w:rPr>
          <w:color w:val="0070C0"/>
          <w:sz w:val="32"/>
          <w:szCs w:val="32"/>
        </w:rPr>
        <w:t xml:space="preserve"> +</w:t>
      </w:r>
      <w:r w:rsidRPr="008A1C2C">
        <w:rPr>
          <w:color w:val="0070C0"/>
          <w:sz w:val="32"/>
          <w:szCs w:val="32"/>
        </w:rPr>
        <w:t xml:space="preserve">  indicatore di misurazione dell’obiettivo</w:t>
      </w:r>
      <w:r w:rsidR="008A1C2C">
        <w:rPr>
          <w:color w:val="0070C0"/>
          <w:sz w:val="32"/>
          <w:szCs w:val="32"/>
        </w:rPr>
        <w:t xml:space="preserve"> +</w:t>
      </w:r>
      <w:r w:rsidRPr="008A1C2C">
        <w:rPr>
          <w:color w:val="0070C0"/>
          <w:sz w:val="32"/>
          <w:szCs w:val="32"/>
        </w:rPr>
        <w:t xml:space="preserve"> valori</w:t>
      </w:r>
      <w:r w:rsidR="008A1C2C">
        <w:rPr>
          <w:color w:val="0070C0"/>
          <w:sz w:val="32"/>
          <w:szCs w:val="32"/>
        </w:rPr>
        <w:t xml:space="preserve"> da</w:t>
      </w:r>
      <w:r w:rsidRPr="008A1C2C">
        <w:rPr>
          <w:color w:val="0070C0"/>
          <w:sz w:val="32"/>
          <w:szCs w:val="32"/>
        </w:rPr>
        <w:t xml:space="preserve"> raggiungere entro il 2016 </w:t>
      </w:r>
      <w:r w:rsidR="009E046C">
        <w:rPr>
          <w:color w:val="0070C0"/>
          <w:sz w:val="32"/>
          <w:szCs w:val="32"/>
        </w:rPr>
        <w:t xml:space="preserve"> &gt;</w:t>
      </w:r>
      <w:r w:rsidR="008A1C2C">
        <w:rPr>
          <w:color w:val="0070C0"/>
          <w:sz w:val="32"/>
          <w:szCs w:val="32"/>
        </w:rPr>
        <w:t xml:space="preserve"> </w:t>
      </w:r>
      <w:r w:rsidRPr="008A1C2C">
        <w:rPr>
          <w:color w:val="0070C0"/>
          <w:sz w:val="32"/>
          <w:szCs w:val="32"/>
        </w:rPr>
        <w:t xml:space="preserve"> valori proposti per il 2017</w:t>
      </w:r>
    </w:p>
    <w:p w:rsidR="008A1C2C" w:rsidRDefault="008A1C2C" w:rsidP="008F0FB5">
      <w:pPr>
        <w:autoSpaceDE w:val="0"/>
        <w:autoSpaceDN w:val="0"/>
        <w:adjustRightInd w:val="0"/>
        <w:spacing w:after="0" w:line="240" w:lineRule="auto"/>
        <w:rPr>
          <w:rFonts w:asciiTheme="majorHAnsi" w:hAnsiTheme="majorHAnsi" w:cs="GillSans-Bold"/>
          <w:b/>
          <w:bCs/>
          <w:color w:val="000000"/>
          <w:sz w:val="28"/>
          <w:szCs w:val="28"/>
        </w:rPr>
      </w:pPr>
      <w:r>
        <w:rPr>
          <w:rFonts w:asciiTheme="majorHAnsi" w:hAnsiTheme="majorHAnsi" w:cs="GillSans-Bold"/>
          <w:b/>
          <w:bCs/>
          <w:color w:val="000000"/>
          <w:sz w:val="28"/>
          <w:szCs w:val="28"/>
        </w:rPr>
        <w:t xml:space="preserve">Componente della qualità = </w:t>
      </w:r>
      <w:r w:rsidR="008F0FB5" w:rsidRPr="008F0FB5">
        <w:rPr>
          <w:rFonts w:asciiTheme="majorHAnsi" w:hAnsiTheme="majorHAnsi" w:cs="GillSans-Bold"/>
          <w:b/>
          <w:bCs/>
          <w:color w:val="000000"/>
          <w:sz w:val="28"/>
          <w:szCs w:val="28"/>
        </w:rPr>
        <w:t>Sicurezza</w:t>
      </w:r>
      <w:r>
        <w:rPr>
          <w:rFonts w:asciiTheme="majorHAnsi" w:hAnsiTheme="majorHAnsi" w:cs="GillSans-Bold"/>
          <w:b/>
          <w:bCs/>
          <w:color w:val="000000"/>
          <w:sz w:val="28"/>
          <w:szCs w:val="28"/>
        </w:rPr>
        <w:t xml:space="preserve"> </w:t>
      </w:r>
      <w:r w:rsidR="008F0FB5" w:rsidRPr="008F0FB5">
        <w:rPr>
          <w:rFonts w:asciiTheme="majorHAnsi" w:hAnsiTheme="majorHAnsi" w:cs="GillSans-Bold"/>
          <w:b/>
          <w:bCs/>
          <w:color w:val="000000"/>
          <w:sz w:val="28"/>
          <w:szCs w:val="28"/>
        </w:rPr>
        <w:t>del viaggio</w:t>
      </w:r>
      <w:r w:rsidR="007017FA">
        <w:rPr>
          <w:rFonts w:asciiTheme="majorHAnsi" w:hAnsiTheme="majorHAnsi" w:cs="GillSans-Bold"/>
          <w:b/>
          <w:bCs/>
          <w:color w:val="000000"/>
          <w:sz w:val="28"/>
          <w:szCs w:val="28"/>
        </w:rPr>
        <w:t>, patrimoniale e personale</w:t>
      </w:r>
    </w:p>
    <w:p w:rsidR="008F0FB5" w:rsidRPr="008F0FB5" w:rsidRDefault="008A1C2C" w:rsidP="008F0FB5">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Indicatore i</w:t>
      </w:r>
      <w:r w:rsidR="008F0FB5" w:rsidRPr="008F0FB5">
        <w:rPr>
          <w:rFonts w:asciiTheme="majorHAnsi" w:hAnsiTheme="majorHAnsi" w:cs="GillSans"/>
          <w:color w:val="000000"/>
          <w:sz w:val="28"/>
          <w:szCs w:val="28"/>
        </w:rPr>
        <w:t>ncidentalità</w:t>
      </w:r>
      <w:r>
        <w:rPr>
          <w:rFonts w:asciiTheme="majorHAnsi" w:hAnsiTheme="majorHAnsi" w:cs="GillSans"/>
          <w:color w:val="000000"/>
          <w:sz w:val="28"/>
          <w:szCs w:val="28"/>
        </w:rPr>
        <w:t xml:space="preserve"> = </w:t>
      </w:r>
      <w:r w:rsidR="008F0FB5" w:rsidRPr="008F0FB5">
        <w:rPr>
          <w:rFonts w:asciiTheme="majorHAnsi" w:hAnsiTheme="majorHAnsi" w:cs="GillSans"/>
          <w:color w:val="000000"/>
          <w:sz w:val="28"/>
          <w:szCs w:val="28"/>
        </w:rPr>
        <w:t>n. sinistri passivi/100.000 km</w:t>
      </w:r>
      <w:r>
        <w:rPr>
          <w:rFonts w:asciiTheme="majorHAnsi" w:hAnsiTheme="majorHAnsi" w:cs="GillSans"/>
          <w:color w:val="000000"/>
          <w:sz w:val="28"/>
          <w:szCs w:val="28"/>
        </w:rPr>
        <w:t xml:space="preserve"> </w:t>
      </w:r>
      <w:r w:rsidR="008F0FB5" w:rsidRPr="008F0FB5">
        <w:rPr>
          <w:rFonts w:asciiTheme="majorHAnsi" w:hAnsiTheme="majorHAnsi" w:cs="GillSans"/>
          <w:color w:val="000000"/>
          <w:sz w:val="28"/>
          <w:szCs w:val="28"/>
        </w:rPr>
        <w:t>di servizio</w:t>
      </w:r>
      <w:r>
        <w:rPr>
          <w:rFonts w:asciiTheme="majorHAnsi" w:hAnsiTheme="majorHAnsi" w:cs="GillSans"/>
          <w:color w:val="000000"/>
          <w:sz w:val="28"/>
          <w:szCs w:val="28"/>
        </w:rPr>
        <w:t xml:space="preserve"> = </w:t>
      </w:r>
      <w:r w:rsidR="008F0FB5" w:rsidRPr="008F0FB5">
        <w:rPr>
          <w:rFonts w:asciiTheme="majorHAnsi" w:hAnsiTheme="majorHAnsi" w:cs="GillSans"/>
          <w:color w:val="000000"/>
          <w:sz w:val="28"/>
          <w:szCs w:val="28"/>
        </w:rPr>
        <w:t>1,</w:t>
      </w:r>
      <w:proofErr w:type="gramStart"/>
      <w:r w:rsidR="008F0FB5" w:rsidRPr="008F0FB5">
        <w:rPr>
          <w:rFonts w:asciiTheme="majorHAnsi" w:hAnsiTheme="majorHAnsi" w:cs="GillSans"/>
          <w:color w:val="000000"/>
          <w:sz w:val="28"/>
          <w:szCs w:val="28"/>
        </w:rPr>
        <w:t xml:space="preserve">4 </w:t>
      </w:r>
      <w:r>
        <w:rPr>
          <w:rFonts w:asciiTheme="majorHAnsi" w:hAnsiTheme="majorHAnsi" w:cs="GillSans"/>
          <w:color w:val="000000"/>
          <w:sz w:val="28"/>
          <w:szCs w:val="28"/>
        </w:rPr>
        <w:t xml:space="preserve"> &gt;</w:t>
      </w:r>
      <w:proofErr w:type="gramEnd"/>
      <w:r>
        <w:rPr>
          <w:rFonts w:asciiTheme="majorHAnsi" w:hAnsiTheme="majorHAnsi" w:cs="GillSans"/>
          <w:color w:val="000000"/>
          <w:sz w:val="28"/>
          <w:szCs w:val="28"/>
        </w:rPr>
        <w:t xml:space="preserve"> </w:t>
      </w:r>
      <w:r w:rsidR="008F0FB5" w:rsidRPr="008F0FB5">
        <w:rPr>
          <w:rFonts w:asciiTheme="majorHAnsi" w:hAnsiTheme="majorHAnsi" w:cs="GillSans"/>
          <w:color w:val="000000"/>
          <w:sz w:val="28"/>
          <w:szCs w:val="28"/>
        </w:rPr>
        <w:t>1,</w:t>
      </w:r>
      <w:r>
        <w:rPr>
          <w:rFonts w:asciiTheme="majorHAnsi" w:hAnsiTheme="majorHAnsi" w:cs="GillSans"/>
          <w:color w:val="000000"/>
          <w:sz w:val="28"/>
          <w:szCs w:val="28"/>
        </w:rPr>
        <w:t>3</w:t>
      </w:r>
    </w:p>
    <w:p w:rsidR="008F0FB5" w:rsidRPr="008A1C2C" w:rsidRDefault="008A1C2C" w:rsidP="008A1C2C">
      <w:pPr>
        <w:autoSpaceDE w:val="0"/>
        <w:autoSpaceDN w:val="0"/>
        <w:adjustRightInd w:val="0"/>
        <w:spacing w:after="0" w:line="240" w:lineRule="auto"/>
        <w:rPr>
          <w:rFonts w:asciiTheme="majorHAnsi" w:hAnsiTheme="majorHAnsi" w:cs="GillSans"/>
          <w:color w:val="000000"/>
          <w:sz w:val="28"/>
          <w:szCs w:val="28"/>
        </w:rPr>
      </w:pPr>
      <w:proofErr w:type="gramStart"/>
      <w:r>
        <w:rPr>
          <w:rFonts w:asciiTheme="majorHAnsi" w:hAnsiTheme="majorHAnsi" w:cs="GillSans"/>
          <w:color w:val="000000"/>
          <w:sz w:val="28"/>
          <w:szCs w:val="28"/>
        </w:rPr>
        <w:t>Indicatore</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 v</w:t>
      </w:r>
      <w:r w:rsidR="008F0FB5" w:rsidRPr="008F0FB5">
        <w:rPr>
          <w:rFonts w:asciiTheme="majorHAnsi" w:hAnsiTheme="majorHAnsi" w:cs="GillSans"/>
          <w:color w:val="000000"/>
          <w:sz w:val="28"/>
          <w:szCs w:val="28"/>
        </w:rPr>
        <w:t>etustà</w:t>
      </w:r>
      <w:proofErr w:type="gramEnd"/>
      <w:r w:rsidR="008F0FB5" w:rsidRPr="008F0FB5">
        <w:rPr>
          <w:rFonts w:asciiTheme="majorHAnsi" w:hAnsiTheme="majorHAnsi" w:cs="GillSans"/>
          <w:color w:val="000000"/>
          <w:sz w:val="28"/>
          <w:szCs w:val="28"/>
        </w:rPr>
        <w:t xml:space="preserve"> dei </w:t>
      </w:r>
      <w:r>
        <w:rPr>
          <w:rFonts w:asciiTheme="majorHAnsi" w:hAnsiTheme="majorHAnsi" w:cs="GillSans"/>
          <w:color w:val="000000"/>
          <w:sz w:val="28"/>
          <w:szCs w:val="28"/>
        </w:rPr>
        <w:t xml:space="preserve">convogli =  </w:t>
      </w:r>
      <w:r w:rsidR="008F0FB5" w:rsidRPr="008F0FB5">
        <w:rPr>
          <w:rFonts w:asciiTheme="majorHAnsi" w:hAnsiTheme="majorHAnsi" w:cs="GillSans"/>
          <w:color w:val="000000"/>
          <w:sz w:val="28"/>
          <w:szCs w:val="28"/>
        </w:rPr>
        <w:t>età media de</w:t>
      </w:r>
      <w:r>
        <w:rPr>
          <w:rFonts w:asciiTheme="majorHAnsi" w:hAnsiTheme="majorHAnsi" w:cs="GillSans"/>
          <w:color w:val="000000"/>
          <w:sz w:val="28"/>
          <w:szCs w:val="28"/>
        </w:rPr>
        <w:t xml:space="preserve">i vagoni </w:t>
      </w:r>
      <w:r w:rsidR="001E1305">
        <w:rPr>
          <w:rFonts w:asciiTheme="majorHAnsi" w:hAnsiTheme="majorHAnsi" w:cs="GillSans"/>
          <w:color w:val="000000"/>
          <w:sz w:val="28"/>
          <w:szCs w:val="28"/>
        </w:rPr>
        <w:t xml:space="preserve">in anni </w:t>
      </w:r>
      <w:r>
        <w:rPr>
          <w:rFonts w:asciiTheme="majorHAnsi" w:hAnsiTheme="majorHAnsi" w:cs="GillSans"/>
          <w:color w:val="000000"/>
          <w:sz w:val="28"/>
          <w:szCs w:val="28"/>
        </w:rPr>
        <w:t xml:space="preserve">= </w:t>
      </w:r>
      <w:r w:rsidR="001E1305">
        <w:rPr>
          <w:rFonts w:asciiTheme="majorHAnsi" w:hAnsiTheme="majorHAnsi" w:cs="GillSans"/>
          <w:color w:val="000000"/>
          <w:sz w:val="28"/>
          <w:szCs w:val="28"/>
        </w:rPr>
        <w:t>1</w:t>
      </w:r>
      <w:r w:rsidR="009E046C">
        <w:rPr>
          <w:rFonts w:asciiTheme="majorHAnsi" w:hAnsiTheme="majorHAnsi" w:cs="GillSans"/>
          <w:color w:val="000000"/>
          <w:sz w:val="28"/>
          <w:szCs w:val="28"/>
        </w:rPr>
        <w:t>9</w:t>
      </w:r>
      <w:r w:rsidR="008F0FB5" w:rsidRPr="008A1C2C">
        <w:rPr>
          <w:rFonts w:asciiTheme="majorHAnsi" w:hAnsiTheme="majorHAnsi" w:cs="GillSans"/>
          <w:color w:val="000000"/>
          <w:sz w:val="28"/>
          <w:szCs w:val="28"/>
        </w:rPr>
        <w:t xml:space="preserve"> </w:t>
      </w:r>
      <w:r>
        <w:rPr>
          <w:rFonts w:asciiTheme="majorHAnsi" w:hAnsiTheme="majorHAnsi" w:cs="GillSans"/>
          <w:color w:val="000000"/>
          <w:sz w:val="28"/>
          <w:szCs w:val="28"/>
        </w:rPr>
        <w:t>&gt;</w:t>
      </w:r>
      <w:r w:rsidR="001E1305">
        <w:rPr>
          <w:rFonts w:asciiTheme="majorHAnsi" w:hAnsiTheme="majorHAnsi" w:cs="GillSans"/>
          <w:color w:val="000000"/>
          <w:sz w:val="28"/>
          <w:szCs w:val="28"/>
        </w:rPr>
        <w:t xml:space="preserve"> 1</w:t>
      </w:r>
      <w:r w:rsidR="009E046C">
        <w:rPr>
          <w:rFonts w:asciiTheme="majorHAnsi" w:hAnsiTheme="majorHAnsi" w:cs="GillSans"/>
          <w:color w:val="000000"/>
          <w:sz w:val="28"/>
          <w:szCs w:val="28"/>
        </w:rPr>
        <w:t>8</w:t>
      </w:r>
    </w:p>
    <w:p w:rsidR="00AD1BBF" w:rsidRPr="007D24FA" w:rsidRDefault="00AD1BBF" w:rsidP="008F0FB5">
      <w:pPr>
        <w:autoSpaceDE w:val="0"/>
        <w:autoSpaceDN w:val="0"/>
        <w:adjustRightInd w:val="0"/>
        <w:spacing w:after="0" w:line="240" w:lineRule="auto"/>
        <w:rPr>
          <w:rFonts w:asciiTheme="majorHAnsi" w:hAnsiTheme="majorHAnsi" w:cs="GillSans-Bold"/>
          <w:b/>
          <w:bCs/>
          <w:color w:val="000000"/>
          <w:sz w:val="28"/>
          <w:szCs w:val="28"/>
        </w:rPr>
      </w:pPr>
    </w:p>
    <w:p w:rsidR="008F0FB5" w:rsidRPr="008F0FB5" w:rsidRDefault="008A1C2C" w:rsidP="008F0FB5">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Indicatore</w:t>
      </w:r>
      <w:r w:rsidRPr="008F0FB5">
        <w:rPr>
          <w:rFonts w:asciiTheme="majorHAnsi" w:hAnsiTheme="majorHAnsi" w:cs="GillSans"/>
          <w:color w:val="000000"/>
          <w:sz w:val="28"/>
          <w:szCs w:val="28"/>
        </w:rPr>
        <w:t xml:space="preserve"> </w:t>
      </w:r>
      <w:r w:rsidR="003B0B69">
        <w:rPr>
          <w:rFonts w:asciiTheme="majorHAnsi" w:hAnsiTheme="majorHAnsi" w:cs="GillSans"/>
          <w:color w:val="000000"/>
          <w:sz w:val="28"/>
          <w:szCs w:val="28"/>
        </w:rPr>
        <w:t>s</w:t>
      </w:r>
      <w:r w:rsidR="008F0FB5" w:rsidRPr="008F0FB5">
        <w:rPr>
          <w:rFonts w:asciiTheme="majorHAnsi" w:hAnsiTheme="majorHAnsi" w:cs="GillSans"/>
          <w:color w:val="000000"/>
          <w:sz w:val="28"/>
          <w:szCs w:val="28"/>
        </w:rPr>
        <w:t>icurezza contro furti e molestie</w:t>
      </w:r>
      <w:r w:rsidR="003B0B69">
        <w:rPr>
          <w:rFonts w:asciiTheme="majorHAnsi" w:hAnsiTheme="majorHAnsi" w:cs="GillSans"/>
          <w:color w:val="000000"/>
          <w:sz w:val="28"/>
          <w:szCs w:val="28"/>
        </w:rPr>
        <w:t xml:space="preserve"> = </w:t>
      </w:r>
      <w:r w:rsidR="008F0FB5" w:rsidRPr="008F0FB5">
        <w:rPr>
          <w:rFonts w:asciiTheme="majorHAnsi" w:hAnsiTheme="majorHAnsi" w:cs="GillSans"/>
          <w:color w:val="000000"/>
          <w:sz w:val="28"/>
          <w:szCs w:val="28"/>
        </w:rPr>
        <w:t xml:space="preserve">% </w:t>
      </w:r>
      <w:r w:rsidR="009E046C">
        <w:rPr>
          <w:rFonts w:asciiTheme="majorHAnsi" w:hAnsiTheme="majorHAnsi" w:cs="GillSans"/>
          <w:color w:val="000000"/>
          <w:sz w:val="28"/>
          <w:szCs w:val="28"/>
        </w:rPr>
        <w:t xml:space="preserve">furti o molestie segnalati al </w:t>
      </w:r>
      <w:r w:rsidR="009E046C" w:rsidRPr="00492026">
        <w:rPr>
          <w:rFonts w:asciiTheme="majorHAnsi" w:hAnsiTheme="majorHAnsi" w:cs="GillSans"/>
          <w:i/>
          <w:color w:val="000000"/>
          <w:sz w:val="28"/>
          <w:szCs w:val="28"/>
        </w:rPr>
        <w:t>Gestore</w:t>
      </w:r>
      <w:r w:rsidR="009E046C">
        <w:rPr>
          <w:rFonts w:asciiTheme="majorHAnsi" w:hAnsiTheme="majorHAnsi" w:cs="GillSans"/>
          <w:color w:val="000000"/>
          <w:sz w:val="28"/>
          <w:szCs w:val="28"/>
        </w:rPr>
        <w:t xml:space="preserve"> o agli organi di polizia / corse treni effettuate</w:t>
      </w:r>
      <w:r w:rsidR="003B0B69">
        <w:rPr>
          <w:rFonts w:asciiTheme="majorHAnsi" w:hAnsiTheme="majorHAnsi" w:cs="GillSans-Italic"/>
          <w:i/>
          <w:iCs/>
          <w:color w:val="000000"/>
          <w:sz w:val="28"/>
          <w:szCs w:val="28"/>
        </w:rPr>
        <w:t xml:space="preserve"> </w:t>
      </w:r>
      <w:proofErr w:type="gramStart"/>
      <w:r w:rsidR="003B0B69">
        <w:rPr>
          <w:rFonts w:asciiTheme="majorHAnsi" w:hAnsiTheme="majorHAnsi" w:cs="GillSans-Italic"/>
          <w:i/>
          <w:iCs/>
          <w:color w:val="000000"/>
          <w:sz w:val="28"/>
          <w:szCs w:val="28"/>
        </w:rPr>
        <w:t xml:space="preserve">= </w:t>
      </w:r>
      <w:r w:rsidR="008F0FB5" w:rsidRPr="008F0FB5">
        <w:rPr>
          <w:rFonts w:asciiTheme="majorHAnsi" w:hAnsiTheme="majorHAnsi" w:cs="GillSans"/>
          <w:color w:val="000000"/>
          <w:sz w:val="28"/>
          <w:szCs w:val="28"/>
        </w:rPr>
        <w:t xml:space="preserve"> </w:t>
      </w:r>
      <w:r w:rsidR="009E046C">
        <w:rPr>
          <w:rFonts w:asciiTheme="majorHAnsi" w:hAnsiTheme="majorHAnsi" w:cs="GillSans"/>
          <w:color w:val="000000"/>
          <w:sz w:val="28"/>
          <w:szCs w:val="28"/>
        </w:rPr>
        <w:t>0</w:t>
      </w:r>
      <w:proofErr w:type="gramEnd"/>
      <w:r w:rsidR="009E046C">
        <w:rPr>
          <w:rFonts w:asciiTheme="majorHAnsi" w:hAnsiTheme="majorHAnsi" w:cs="GillSans"/>
          <w:color w:val="000000"/>
          <w:sz w:val="28"/>
          <w:szCs w:val="28"/>
        </w:rPr>
        <w:t>,04</w:t>
      </w:r>
      <w:r w:rsidR="008F0FB5" w:rsidRPr="008F0FB5">
        <w:rPr>
          <w:rFonts w:asciiTheme="majorHAnsi" w:hAnsiTheme="majorHAnsi" w:cs="GillSans"/>
          <w:color w:val="000000"/>
          <w:sz w:val="28"/>
          <w:szCs w:val="28"/>
        </w:rPr>
        <w:t xml:space="preserve">% </w:t>
      </w:r>
      <w:r w:rsidR="003B0B69">
        <w:rPr>
          <w:rFonts w:asciiTheme="majorHAnsi" w:hAnsiTheme="majorHAnsi" w:cs="GillSans"/>
          <w:color w:val="000000"/>
          <w:sz w:val="28"/>
          <w:szCs w:val="28"/>
        </w:rPr>
        <w:t xml:space="preserve">&gt; </w:t>
      </w:r>
      <w:r w:rsidR="009E046C">
        <w:rPr>
          <w:rFonts w:asciiTheme="majorHAnsi" w:hAnsiTheme="majorHAnsi" w:cs="GillSans"/>
          <w:color w:val="000000"/>
          <w:sz w:val="28"/>
          <w:szCs w:val="28"/>
        </w:rPr>
        <w:t>0,03</w:t>
      </w:r>
      <w:r w:rsidR="008F0FB5" w:rsidRPr="008F0FB5">
        <w:rPr>
          <w:rFonts w:asciiTheme="majorHAnsi" w:hAnsiTheme="majorHAnsi" w:cs="GillSans"/>
          <w:color w:val="000000"/>
          <w:sz w:val="28"/>
          <w:szCs w:val="28"/>
        </w:rPr>
        <w:t>%</w:t>
      </w:r>
    </w:p>
    <w:p w:rsidR="007D24FA" w:rsidRDefault="007D24FA" w:rsidP="008F0FB5">
      <w:pPr>
        <w:autoSpaceDE w:val="0"/>
        <w:autoSpaceDN w:val="0"/>
        <w:adjustRightInd w:val="0"/>
        <w:spacing w:after="0" w:line="240" w:lineRule="auto"/>
        <w:rPr>
          <w:rFonts w:asciiTheme="majorHAnsi" w:hAnsiTheme="majorHAnsi" w:cs="GillSans-Bold"/>
          <w:b/>
          <w:bCs/>
          <w:color w:val="000000"/>
          <w:sz w:val="28"/>
          <w:szCs w:val="28"/>
        </w:rPr>
      </w:pPr>
    </w:p>
    <w:p w:rsidR="008F0FB5" w:rsidRPr="008F0FB5" w:rsidRDefault="003B0B69" w:rsidP="008F0FB5">
      <w:pPr>
        <w:autoSpaceDE w:val="0"/>
        <w:autoSpaceDN w:val="0"/>
        <w:adjustRightInd w:val="0"/>
        <w:spacing w:after="0" w:line="240" w:lineRule="auto"/>
        <w:rPr>
          <w:rFonts w:asciiTheme="majorHAnsi" w:hAnsiTheme="majorHAnsi" w:cs="GillSans-Bold"/>
          <w:b/>
          <w:bCs/>
          <w:color w:val="000000"/>
          <w:sz w:val="28"/>
          <w:szCs w:val="28"/>
        </w:rPr>
      </w:pPr>
      <w:r w:rsidRPr="00AD1BBF">
        <w:rPr>
          <w:rFonts w:asciiTheme="majorHAnsi" w:hAnsiTheme="majorHAnsi" w:cs="GillSans-Bold"/>
          <w:b/>
          <w:bCs/>
          <w:color w:val="000000"/>
          <w:sz w:val="28"/>
          <w:szCs w:val="28"/>
        </w:rPr>
        <w:t>Componente della qualità</w:t>
      </w:r>
      <w:r w:rsidR="007D24FA">
        <w:rPr>
          <w:rFonts w:asciiTheme="majorHAnsi" w:hAnsiTheme="majorHAnsi" w:cs="GillSans-Bold"/>
          <w:b/>
          <w:bCs/>
          <w:color w:val="000000"/>
          <w:sz w:val="28"/>
          <w:szCs w:val="28"/>
        </w:rPr>
        <w:t xml:space="preserve"> =</w:t>
      </w:r>
      <w:r w:rsidRPr="008F0FB5">
        <w:rPr>
          <w:rFonts w:asciiTheme="majorHAnsi" w:hAnsiTheme="majorHAnsi" w:cs="GillSans-Bold"/>
          <w:b/>
          <w:bCs/>
          <w:color w:val="000000"/>
          <w:sz w:val="28"/>
          <w:szCs w:val="28"/>
        </w:rPr>
        <w:t xml:space="preserve"> </w:t>
      </w:r>
      <w:r w:rsidR="008F0FB5" w:rsidRPr="008F0FB5">
        <w:rPr>
          <w:rFonts w:asciiTheme="majorHAnsi" w:hAnsiTheme="majorHAnsi" w:cs="GillSans-Bold"/>
          <w:b/>
          <w:bCs/>
          <w:color w:val="000000"/>
          <w:sz w:val="28"/>
          <w:szCs w:val="28"/>
        </w:rPr>
        <w:t>Regolarità</w:t>
      </w:r>
      <w:r w:rsidR="007D24FA">
        <w:rPr>
          <w:rFonts w:asciiTheme="majorHAnsi" w:hAnsiTheme="majorHAnsi" w:cs="GillSans-Bold"/>
          <w:b/>
          <w:bCs/>
          <w:color w:val="000000"/>
          <w:sz w:val="28"/>
          <w:szCs w:val="28"/>
        </w:rPr>
        <w:t xml:space="preserve"> </w:t>
      </w:r>
      <w:r w:rsidR="008F0FB5" w:rsidRPr="008F0FB5">
        <w:rPr>
          <w:rFonts w:asciiTheme="majorHAnsi" w:hAnsiTheme="majorHAnsi" w:cs="GillSans-Bold"/>
          <w:b/>
          <w:bCs/>
          <w:color w:val="000000"/>
          <w:sz w:val="28"/>
          <w:szCs w:val="28"/>
        </w:rPr>
        <w:t>del servizio</w:t>
      </w:r>
    </w:p>
    <w:p w:rsidR="008F0FB5" w:rsidRPr="007D24FA" w:rsidRDefault="008A1C2C" w:rsidP="008F0FB5">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Indicatore</w:t>
      </w:r>
      <w:r w:rsidRPr="008F0FB5">
        <w:rPr>
          <w:rFonts w:asciiTheme="majorHAnsi" w:hAnsiTheme="majorHAnsi" w:cs="GillSans"/>
          <w:color w:val="000000"/>
          <w:sz w:val="28"/>
          <w:szCs w:val="28"/>
        </w:rPr>
        <w:t xml:space="preserve"> </w:t>
      </w:r>
      <w:r w:rsidR="007D24FA">
        <w:rPr>
          <w:rFonts w:asciiTheme="majorHAnsi" w:hAnsiTheme="majorHAnsi" w:cs="GillSans"/>
          <w:color w:val="000000"/>
          <w:sz w:val="28"/>
          <w:szCs w:val="28"/>
        </w:rPr>
        <w:t>r</w:t>
      </w:r>
      <w:r w:rsidR="008F0FB5" w:rsidRPr="008F0FB5">
        <w:rPr>
          <w:rFonts w:asciiTheme="majorHAnsi" w:hAnsiTheme="majorHAnsi" w:cs="GillSans"/>
          <w:color w:val="000000"/>
          <w:sz w:val="28"/>
          <w:szCs w:val="28"/>
        </w:rPr>
        <w:t>egolarità co</w:t>
      </w:r>
      <w:r w:rsidR="007D24FA">
        <w:rPr>
          <w:rFonts w:asciiTheme="majorHAnsi" w:hAnsiTheme="majorHAnsi" w:cs="GillSans"/>
          <w:color w:val="000000"/>
          <w:sz w:val="28"/>
          <w:szCs w:val="28"/>
        </w:rPr>
        <w:t xml:space="preserve">ntrattuale = </w:t>
      </w:r>
      <w:r w:rsidR="008F0FB5" w:rsidRPr="007D24FA">
        <w:rPr>
          <w:rFonts w:asciiTheme="majorHAnsi" w:hAnsiTheme="majorHAnsi" w:cs="GillSans"/>
          <w:color w:val="000000"/>
          <w:sz w:val="28"/>
          <w:szCs w:val="28"/>
        </w:rPr>
        <w:t xml:space="preserve">% corse effettuate/corse </w:t>
      </w:r>
      <w:r w:rsidR="007D24FA">
        <w:rPr>
          <w:rFonts w:asciiTheme="majorHAnsi" w:hAnsiTheme="majorHAnsi" w:cs="GillSans"/>
          <w:color w:val="000000"/>
          <w:sz w:val="28"/>
          <w:szCs w:val="28"/>
        </w:rPr>
        <w:t xml:space="preserve">Orario Ufficiale periodico </w:t>
      </w:r>
      <w:proofErr w:type="gramStart"/>
      <w:r w:rsidR="007D24FA">
        <w:rPr>
          <w:rFonts w:asciiTheme="majorHAnsi" w:hAnsiTheme="majorHAnsi" w:cs="GillSans"/>
          <w:color w:val="000000"/>
          <w:sz w:val="28"/>
          <w:szCs w:val="28"/>
        </w:rPr>
        <w:t xml:space="preserve">= </w:t>
      </w:r>
      <w:r w:rsidR="008F0FB5" w:rsidRPr="007D24FA">
        <w:rPr>
          <w:rFonts w:asciiTheme="majorHAnsi" w:hAnsiTheme="majorHAnsi" w:cs="GillSans"/>
          <w:color w:val="000000"/>
          <w:sz w:val="28"/>
          <w:szCs w:val="28"/>
        </w:rPr>
        <w:t xml:space="preserve"> 95</w:t>
      </w:r>
      <w:proofErr w:type="gramEnd"/>
      <w:r w:rsidR="008F0FB5" w:rsidRPr="007D24FA">
        <w:rPr>
          <w:rFonts w:asciiTheme="majorHAnsi" w:hAnsiTheme="majorHAnsi" w:cs="GillSans"/>
          <w:color w:val="000000"/>
          <w:sz w:val="28"/>
          <w:szCs w:val="28"/>
        </w:rPr>
        <w:t xml:space="preserve">% </w:t>
      </w:r>
      <w:r w:rsidR="007D24FA">
        <w:rPr>
          <w:rFonts w:asciiTheme="majorHAnsi" w:hAnsiTheme="majorHAnsi" w:cs="GillSans"/>
          <w:color w:val="000000"/>
          <w:sz w:val="28"/>
          <w:szCs w:val="28"/>
        </w:rPr>
        <w:t xml:space="preserve">&gt; </w:t>
      </w:r>
      <w:r w:rsidR="008F0FB5" w:rsidRPr="007D24FA">
        <w:rPr>
          <w:rFonts w:asciiTheme="majorHAnsi" w:hAnsiTheme="majorHAnsi" w:cs="GillSans"/>
          <w:color w:val="000000"/>
          <w:sz w:val="28"/>
          <w:szCs w:val="28"/>
        </w:rPr>
        <w:t>9</w:t>
      </w:r>
      <w:r w:rsidR="007D24FA">
        <w:rPr>
          <w:rFonts w:asciiTheme="majorHAnsi" w:hAnsiTheme="majorHAnsi" w:cs="GillSans"/>
          <w:color w:val="000000"/>
          <w:sz w:val="28"/>
          <w:szCs w:val="28"/>
        </w:rPr>
        <w:t>6</w:t>
      </w:r>
      <w:r w:rsidR="008F0FB5" w:rsidRPr="007D24FA">
        <w:rPr>
          <w:rFonts w:asciiTheme="majorHAnsi" w:hAnsiTheme="majorHAnsi" w:cs="GillSans"/>
          <w:color w:val="000000"/>
          <w:sz w:val="28"/>
          <w:szCs w:val="28"/>
        </w:rPr>
        <w:t>%</w:t>
      </w:r>
    </w:p>
    <w:p w:rsidR="007017FA" w:rsidRDefault="007017FA" w:rsidP="007D24FA">
      <w:pPr>
        <w:autoSpaceDE w:val="0"/>
        <w:autoSpaceDN w:val="0"/>
        <w:adjustRightInd w:val="0"/>
        <w:spacing w:after="0" w:line="240" w:lineRule="auto"/>
        <w:rPr>
          <w:rFonts w:asciiTheme="majorHAnsi" w:hAnsiTheme="majorHAnsi" w:cs="GillSans-Bold"/>
          <w:b/>
          <w:bCs/>
          <w:color w:val="000000"/>
          <w:sz w:val="28"/>
          <w:szCs w:val="28"/>
        </w:rPr>
      </w:pPr>
    </w:p>
    <w:p w:rsidR="007D24FA" w:rsidRPr="007D24FA" w:rsidRDefault="007D24FA" w:rsidP="007D24FA">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Indicatore</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r</w:t>
      </w:r>
      <w:r w:rsidRPr="008F0FB5">
        <w:rPr>
          <w:rFonts w:asciiTheme="majorHAnsi" w:hAnsiTheme="majorHAnsi" w:cs="GillSans"/>
          <w:color w:val="000000"/>
          <w:sz w:val="28"/>
          <w:szCs w:val="28"/>
        </w:rPr>
        <w:t xml:space="preserve">egolarità </w:t>
      </w:r>
      <w:r>
        <w:rPr>
          <w:rFonts w:asciiTheme="majorHAnsi" w:hAnsiTheme="majorHAnsi" w:cs="GillSans"/>
          <w:color w:val="000000"/>
          <w:sz w:val="28"/>
          <w:szCs w:val="28"/>
        </w:rPr>
        <w:t xml:space="preserve">programmata = </w:t>
      </w:r>
      <w:r w:rsidRPr="007D24FA">
        <w:rPr>
          <w:rFonts w:asciiTheme="majorHAnsi" w:hAnsiTheme="majorHAnsi" w:cs="GillSans"/>
          <w:color w:val="000000"/>
          <w:sz w:val="28"/>
          <w:szCs w:val="28"/>
        </w:rPr>
        <w:t xml:space="preserve">% corse effettuate/corse </w:t>
      </w:r>
      <w:r>
        <w:rPr>
          <w:rFonts w:asciiTheme="majorHAnsi" w:hAnsiTheme="majorHAnsi" w:cs="GillSans"/>
          <w:color w:val="000000"/>
          <w:sz w:val="28"/>
          <w:szCs w:val="28"/>
        </w:rPr>
        <w:t xml:space="preserve">Orario </w:t>
      </w:r>
      <w:proofErr w:type="spellStart"/>
      <w:r>
        <w:rPr>
          <w:rFonts w:asciiTheme="majorHAnsi" w:hAnsiTheme="majorHAnsi" w:cs="GillSans"/>
          <w:color w:val="000000"/>
          <w:sz w:val="28"/>
          <w:szCs w:val="28"/>
        </w:rPr>
        <w:t>ri</w:t>
      </w:r>
      <w:proofErr w:type="spellEnd"/>
      <w:r>
        <w:rPr>
          <w:rFonts w:asciiTheme="majorHAnsi" w:hAnsiTheme="majorHAnsi" w:cs="GillSans"/>
          <w:color w:val="000000"/>
          <w:sz w:val="28"/>
          <w:szCs w:val="28"/>
        </w:rPr>
        <w:t xml:space="preserve">-programmato per la singola giornata </w:t>
      </w:r>
      <w:proofErr w:type="gramStart"/>
      <w:r>
        <w:rPr>
          <w:rFonts w:asciiTheme="majorHAnsi" w:hAnsiTheme="majorHAnsi" w:cs="GillSans"/>
          <w:color w:val="000000"/>
          <w:sz w:val="28"/>
          <w:szCs w:val="28"/>
        </w:rPr>
        <w:t xml:space="preserve">= </w:t>
      </w:r>
      <w:r w:rsidRPr="007D24FA">
        <w:rPr>
          <w:rFonts w:asciiTheme="majorHAnsi" w:hAnsiTheme="majorHAnsi" w:cs="GillSans"/>
          <w:color w:val="000000"/>
          <w:sz w:val="28"/>
          <w:szCs w:val="28"/>
        </w:rPr>
        <w:t xml:space="preserve"> 9</w:t>
      </w:r>
      <w:r>
        <w:rPr>
          <w:rFonts w:asciiTheme="majorHAnsi" w:hAnsiTheme="majorHAnsi" w:cs="GillSans"/>
          <w:color w:val="000000"/>
          <w:sz w:val="28"/>
          <w:szCs w:val="28"/>
        </w:rPr>
        <w:t>8</w:t>
      </w:r>
      <w:proofErr w:type="gramEnd"/>
      <w:r w:rsidRPr="007D24FA">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&gt; </w:t>
      </w:r>
      <w:r w:rsidRPr="007D24FA">
        <w:rPr>
          <w:rFonts w:asciiTheme="majorHAnsi" w:hAnsiTheme="majorHAnsi" w:cs="GillSans"/>
          <w:color w:val="000000"/>
          <w:sz w:val="28"/>
          <w:szCs w:val="28"/>
        </w:rPr>
        <w:t>9</w:t>
      </w:r>
      <w:r>
        <w:rPr>
          <w:rFonts w:asciiTheme="majorHAnsi" w:hAnsiTheme="majorHAnsi" w:cs="GillSans"/>
          <w:color w:val="000000"/>
          <w:sz w:val="28"/>
          <w:szCs w:val="28"/>
        </w:rPr>
        <w:t>9</w:t>
      </w:r>
      <w:r w:rsidRPr="007D24FA">
        <w:rPr>
          <w:rFonts w:asciiTheme="majorHAnsi" w:hAnsiTheme="majorHAnsi" w:cs="GillSans"/>
          <w:color w:val="000000"/>
          <w:sz w:val="28"/>
          <w:szCs w:val="28"/>
        </w:rPr>
        <w:t>%</w:t>
      </w:r>
    </w:p>
    <w:p w:rsidR="007017FA" w:rsidRDefault="007017FA" w:rsidP="007D24FA">
      <w:pPr>
        <w:autoSpaceDE w:val="0"/>
        <w:autoSpaceDN w:val="0"/>
        <w:adjustRightInd w:val="0"/>
        <w:spacing w:after="0" w:line="240" w:lineRule="auto"/>
        <w:rPr>
          <w:rFonts w:asciiTheme="majorHAnsi" w:hAnsiTheme="majorHAnsi" w:cs="GillSans"/>
          <w:color w:val="000000"/>
          <w:sz w:val="28"/>
          <w:szCs w:val="28"/>
        </w:rPr>
      </w:pPr>
    </w:p>
    <w:p w:rsidR="007D24FA" w:rsidRPr="007D24FA" w:rsidRDefault="007D24FA" w:rsidP="007D24FA">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Indicatore</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soppressioni = </w:t>
      </w:r>
      <w:r w:rsidRPr="007D24FA">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corse dell’Orario Ufficiale soppresse / </w:t>
      </w:r>
      <w:r w:rsidRPr="007D24FA">
        <w:rPr>
          <w:rFonts w:asciiTheme="majorHAnsi" w:hAnsiTheme="majorHAnsi" w:cs="GillSans"/>
          <w:color w:val="000000"/>
          <w:sz w:val="28"/>
          <w:szCs w:val="28"/>
        </w:rPr>
        <w:t>corse effettuate</w:t>
      </w:r>
      <w:r>
        <w:rPr>
          <w:rFonts w:asciiTheme="majorHAnsi" w:hAnsiTheme="majorHAnsi" w:cs="GillSans"/>
          <w:color w:val="000000"/>
          <w:sz w:val="28"/>
          <w:szCs w:val="28"/>
        </w:rPr>
        <w:t xml:space="preserve"> </w:t>
      </w:r>
      <w:proofErr w:type="gramStart"/>
      <w:r>
        <w:rPr>
          <w:rFonts w:asciiTheme="majorHAnsi" w:hAnsiTheme="majorHAnsi" w:cs="GillSans"/>
          <w:color w:val="000000"/>
          <w:sz w:val="28"/>
          <w:szCs w:val="28"/>
        </w:rPr>
        <w:t xml:space="preserve">= </w:t>
      </w:r>
      <w:r w:rsidRPr="007D24FA">
        <w:rPr>
          <w:rFonts w:asciiTheme="majorHAnsi" w:hAnsiTheme="majorHAnsi" w:cs="GillSans"/>
          <w:color w:val="000000"/>
          <w:sz w:val="28"/>
          <w:szCs w:val="28"/>
        </w:rPr>
        <w:t xml:space="preserve"> </w:t>
      </w:r>
      <w:r>
        <w:rPr>
          <w:rFonts w:asciiTheme="majorHAnsi" w:hAnsiTheme="majorHAnsi" w:cs="GillSans"/>
          <w:color w:val="000000"/>
          <w:sz w:val="28"/>
          <w:szCs w:val="28"/>
        </w:rPr>
        <w:t>10</w:t>
      </w:r>
      <w:proofErr w:type="gramEnd"/>
      <w:r w:rsidRPr="007D24FA">
        <w:rPr>
          <w:rFonts w:asciiTheme="majorHAnsi" w:hAnsiTheme="majorHAnsi" w:cs="GillSans"/>
          <w:color w:val="000000"/>
          <w:sz w:val="28"/>
          <w:szCs w:val="28"/>
        </w:rPr>
        <w:t xml:space="preserve">% </w:t>
      </w:r>
      <w:r>
        <w:rPr>
          <w:rFonts w:asciiTheme="majorHAnsi" w:hAnsiTheme="majorHAnsi" w:cs="GillSans"/>
          <w:color w:val="000000"/>
          <w:sz w:val="28"/>
          <w:szCs w:val="28"/>
        </w:rPr>
        <w:t>&gt; 5</w:t>
      </w:r>
      <w:r w:rsidRPr="007D24FA">
        <w:rPr>
          <w:rFonts w:asciiTheme="majorHAnsi" w:hAnsiTheme="majorHAnsi" w:cs="GillSans"/>
          <w:color w:val="000000"/>
          <w:sz w:val="28"/>
          <w:szCs w:val="28"/>
        </w:rPr>
        <w:t>%</w:t>
      </w:r>
    </w:p>
    <w:p w:rsidR="007017FA" w:rsidRDefault="007017FA" w:rsidP="007D24FA">
      <w:pPr>
        <w:autoSpaceDE w:val="0"/>
        <w:autoSpaceDN w:val="0"/>
        <w:adjustRightInd w:val="0"/>
        <w:spacing w:after="0" w:line="240" w:lineRule="auto"/>
        <w:rPr>
          <w:rFonts w:asciiTheme="majorHAnsi" w:hAnsiTheme="majorHAnsi" w:cs="GillSans"/>
          <w:color w:val="000000"/>
          <w:sz w:val="28"/>
          <w:szCs w:val="28"/>
        </w:rPr>
      </w:pPr>
    </w:p>
    <w:p w:rsidR="007D24FA" w:rsidRPr="007D24FA" w:rsidRDefault="007D24FA" w:rsidP="007D24FA">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Indicatore</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puntualità in partenza = </w:t>
      </w:r>
      <w:r w:rsidRPr="007D24FA">
        <w:rPr>
          <w:rFonts w:asciiTheme="majorHAnsi" w:hAnsiTheme="majorHAnsi" w:cs="GillSans"/>
          <w:color w:val="000000"/>
          <w:sz w:val="28"/>
          <w:szCs w:val="28"/>
        </w:rPr>
        <w:t xml:space="preserve">% corse </w:t>
      </w:r>
      <w:r>
        <w:rPr>
          <w:rFonts w:asciiTheme="majorHAnsi" w:hAnsiTheme="majorHAnsi" w:cs="GillSans"/>
          <w:color w:val="000000"/>
          <w:sz w:val="28"/>
          <w:szCs w:val="28"/>
        </w:rPr>
        <w:t xml:space="preserve">partite entro </w:t>
      </w:r>
      <w:r w:rsidR="006F2D79">
        <w:rPr>
          <w:rFonts w:asciiTheme="majorHAnsi" w:hAnsiTheme="majorHAnsi" w:cs="GillSans"/>
          <w:color w:val="000000"/>
          <w:sz w:val="28"/>
          <w:szCs w:val="28"/>
        </w:rPr>
        <w:t>2</w:t>
      </w:r>
      <w:r>
        <w:rPr>
          <w:rFonts w:asciiTheme="majorHAnsi" w:hAnsiTheme="majorHAnsi" w:cs="GillSans"/>
          <w:color w:val="000000"/>
          <w:sz w:val="28"/>
          <w:szCs w:val="28"/>
        </w:rPr>
        <w:t xml:space="preserve"> minuti rispetto</w:t>
      </w:r>
      <w:r w:rsidRPr="007D24FA">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Orario Ufficiale periodico / </w:t>
      </w:r>
      <w:r w:rsidR="006F2D79">
        <w:rPr>
          <w:rFonts w:asciiTheme="majorHAnsi" w:hAnsiTheme="majorHAnsi" w:cs="GillSans"/>
          <w:color w:val="000000"/>
          <w:sz w:val="28"/>
          <w:szCs w:val="28"/>
        </w:rPr>
        <w:t xml:space="preserve">corse partite </w:t>
      </w:r>
      <w:proofErr w:type="gramStart"/>
      <w:r>
        <w:rPr>
          <w:rFonts w:asciiTheme="majorHAnsi" w:hAnsiTheme="majorHAnsi" w:cs="GillSans"/>
          <w:color w:val="000000"/>
          <w:sz w:val="28"/>
          <w:szCs w:val="28"/>
        </w:rPr>
        <w:t xml:space="preserve">= </w:t>
      </w:r>
      <w:r w:rsidRPr="007D24FA">
        <w:rPr>
          <w:rFonts w:asciiTheme="majorHAnsi" w:hAnsiTheme="majorHAnsi" w:cs="GillSans"/>
          <w:color w:val="000000"/>
          <w:sz w:val="28"/>
          <w:szCs w:val="28"/>
        </w:rPr>
        <w:t xml:space="preserve"> 9</w:t>
      </w:r>
      <w:r w:rsidR="006F2D79">
        <w:rPr>
          <w:rFonts w:asciiTheme="majorHAnsi" w:hAnsiTheme="majorHAnsi" w:cs="GillSans"/>
          <w:color w:val="000000"/>
          <w:sz w:val="28"/>
          <w:szCs w:val="28"/>
        </w:rPr>
        <w:t>0</w:t>
      </w:r>
      <w:proofErr w:type="gramEnd"/>
      <w:r w:rsidRPr="007D24FA">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&gt; </w:t>
      </w:r>
      <w:r w:rsidRPr="007D24FA">
        <w:rPr>
          <w:rFonts w:asciiTheme="majorHAnsi" w:hAnsiTheme="majorHAnsi" w:cs="GillSans"/>
          <w:color w:val="000000"/>
          <w:sz w:val="28"/>
          <w:szCs w:val="28"/>
        </w:rPr>
        <w:t>9</w:t>
      </w:r>
      <w:r w:rsidR="00492026">
        <w:rPr>
          <w:rFonts w:asciiTheme="majorHAnsi" w:hAnsiTheme="majorHAnsi" w:cs="GillSans"/>
          <w:color w:val="000000"/>
          <w:sz w:val="28"/>
          <w:szCs w:val="28"/>
        </w:rPr>
        <w:t>4</w:t>
      </w:r>
      <w:r w:rsidRPr="007D24FA">
        <w:rPr>
          <w:rFonts w:asciiTheme="majorHAnsi" w:hAnsiTheme="majorHAnsi" w:cs="GillSans"/>
          <w:color w:val="000000"/>
          <w:sz w:val="28"/>
          <w:szCs w:val="28"/>
        </w:rPr>
        <w:t>%</w:t>
      </w:r>
    </w:p>
    <w:p w:rsidR="007017FA" w:rsidRDefault="007017FA" w:rsidP="006F2D79">
      <w:pPr>
        <w:autoSpaceDE w:val="0"/>
        <w:autoSpaceDN w:val="0"/>
        <w:adjustRightInd w:val="0"/>
        <w:spacing w:after="0" w:line="240" w:lineRule="auto"/>
        <w:rPr>
          <w:rFonts w:asciiTheme="majorHAnsi" w:hAnsiTheme="majorHAnsi" w:cs="GillSans"/>
          <w:color w:val="000000"/>
          <w:sz w:val="28"/>
          <w:szCs w:val="28"/>
        </w:rPr>
      </w:pPr>
    </w:p>
    <w:p w:rsidR="006F2D79" w:rsidRPr="007D24FA" w:rsidRDefault="006F2D79" w:rsidP="006F2D79">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Indicatore</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puntualità in arrivo = </w:t>
      </w:r>
      <w:r w:rsidRPr="007D24FA">
        <w:rPr>
          <w:rFonts w:asciiTheme="majorHAnsi" w:hAnsiTheme="majorHAnsi" w:cs="GillSans"/>
          <w:color w:val="000000"/>
          <w:sz w:val="28"/>
          <w:szCs w:val="28"/>
        </w:rPr>
        <w:t xml:space="preserve">% corse </w:t>
      </w:r>
      <w:r>
        <w:rPr>
          <w:rFonts w:asciiTheme="majorHAnsi" w:hAnsiTheme="majorHAnsi" w:cs="GillSans"/>
          <w:color w:val="000000"/>
          <w:sz w:val="28"/>
          <w:szCs w:val="28"/>
        </w:rPr>
        <w:t>arrivate entro 5 minuti rispetto</w:t>
      </w:r>
      <w:r w:rsidRPr="007D24FA">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Orario Ufficiale periodico / corse arrivate </w:t>
      </w:r>
      <w:proofErr w:type="gramStart"/>
      <w:r>
        <w:rPr>
          <w:rFonts w:asciiTheme="majorHAnsi" w:hAnsiTheme="majorHAnsi" w:cs="GillSans"/>
          <w:color w:val="000000"/>
          <w:sz w:val="28"/>
          <w:szCs w:val="28"/>
        </w:rPr>
        <w:t xml:space="preserve">= </w:t>
      </w:r>
      <w:r w:rsidRPr="007D24FA">
        <w:rPr>
          <w:rFonts w:asciiTheme="majorHAnsi" w:hAnsiTheme="majorHAnsi" w:cs="GillSans"/>
          <w:color w:val="000000"/>
          <w:sz w:val="28"/>
          <w:szCs w:val="28"/>
        </w:rPr>
        <w:t xml:space="preserve"> 9</w:t>
      </w:r>
      <w:r>
        <w:rPr>
          <w:rFonts w:asciiTheme="majorHAnsi" w:hAnsiTheme="majorHAnsi" w:cs="GillSans"/>
          <w:color w:val="000000"/>
          <w:sz w:val="28"/>
          <w:szCs w:val="28"/>
        </w:rPr>
        <w:t>0</w:t>
      </w:r>
      <w:proofErr w:type="gramEnd"/>
      <w:r w:rsidRPr="007D24FA">
        <w:rPr>
          <w:rFonts w:asciiTheme="majorHAnsi" w:hAnsiTheme="majorHAnsi" w:cs="GillSans"/>
          <w:color w:val="000000"/>
          <w:sz w:val="28"/>
          <w:szCs w:val="28"/>
        </w:rPr>
        <w:t xml:space="preserve">% </w:t>
      </w:r>
      <w:r>
        <w:rPr>
          <w:rFonts w:asciiTheme="majorHAnsi" w:hAnsiTheme="majorHAnsi" w:cs="GillSans"/>
          <w:color w:val="000000"/>
          <w:sz w:val="28"/>
          <w:szCs w:val="28"/>
        </w:rPr>
        <w:t xml:space="preserve">&gt; </w:t>
      </w:r>
      <w:r w:rsidRPr="007D24FA">
        <w:rPr>
          <w:rFonts w:asciiTheme="majorHAnsi" w:hAnsiTheme="majorHAnsi" w:cs="GillSans"/>
          <w:color w:val="000000"/>
          <w:sz w:val="28"/>
          <w:szCs w:val="28"/>
        </w:rPr>
        <w:t>9</w:t>
      </w:r>
      <w:r>
        <w:rPr>
          <w:rFonts w:asciiTheme="majorHAnsi" w:hAnsiTheme="majorHAnsi" w:cs="GillSans"/>
          <w:color w:val="000000"/>
          <w:sz w:val="28"/>
          <w:szCs w:val="28"/>
        </w:rPr>
        <w:t>5</w:t>
      </w:r>
      <w:r w:rsidRPr="007D24FA">
        <w:rPr>
          <w:rFonts w:asciiTheme="majorHAnsi" w:hAnsiTheme="majorHAnsi" w:cs="GillSans"/>
          <w:color w:val="000000"/>
          <w:sz w:val="28"/>
          <w:szCs w:val="28"/>
        </w:rPr>
        <w:t>%</w:t>
      </w:r>
    </w:p>
    <w:p w:rsidR="007D24FA" w:rsidRDefault="007D24FA" w:rsidP="008F0FB5">
      <w:pPr>
        <w:autoSpaceDE w:val="0"/>
        <w:autoSpaceDN w:val="0"/>
        <w:adjustRightInd w:val="0"/>
        <w:spacing w:after="0" w:line="240" w:lineRule="auto"/>
        <w:rPr>
          <w:rFonts w:asciiTheme="majorHAnsi" w:hAnsiTheme="majorHAnsi" w:cs="GillSans"/>
          <w:color w:val="000000"/>
          <w:sz w:val="28"/>
          <w:szCs w:val="28"/>
        </w:rPr>
      </w:pPr>
    </w:p>
    <w:p w:rsidR="008F0FB5" w:rsidRPr="003B0B69" w:rsidRDefault="003B0B69" w:rsidP="008F0FB5">
      <w:pPr>
        <w:autoSpaceDE w:val="0"/>
        <w:autoSpaceDN w:val="0"/>
        <w:adjustRightInd w:val="0"/>
        <w:spacing w:after="0" w:line="240" w:lineRule="auto"/>
        <w:rPr>
          <w:rFonts w:asciiTheme="majorHAnsi" w:hAnsiTheme="majorHAnsi" w:cs="GillSans-Bold"/>
          <w:b/>
          <w:bCs/>
          <w:color w:val="000000"/>
          <w:sz w:val="28"/>
          <w:szCs w:val="28"/>
        </w:rPr>
      </w:pPr>
      <w:r w:rsidRPr="00AD1BBF">
        <w:rPr>
          <w:rFonts w:asciiTheme="majorHAnsi" w:hAnsiTheme="majorHAnsi" w:cs="GillSans-Bold"/>
          <w:b/>
          <w:bCs/>
          <w:color w:val="000000"/>
          <w:sz w:val="28"/>
          <w:szCs w:val="28"/>
        </w:rPr>
        <w:lastRenderedPageBreak/>
        <w:t>Componente della qualità</w:t>
      </w:r>
      <w:r w:rsidRPr="003B0B69">
        <w:rPr>
          <w:rFonts w:asciiTheme="majorHAnsi" w:hAnsiTheme="majorHAnsi" w:cs="GillSans-Bold"/>
          <w:b/>
          <w:bCs/>
          <w:color w:val="000000"/>
          <w:sz w:val="28"/>
          <w:szCs w:val="28"/>
        </w:rPr>
        <w:t xml:space="preserve"> </w:t>
      </w:r>
      <w:r w:rsidR="006F2D79">
        <w:rPr>
          <w:rFonts w:asciiTheme="majorHAnsi" w:hAnsiTheme="majorHAnsi" w:cs="GillSans-Bold"/>
          <w:b/>
          <w:bCs/>
          <w:color w:val="000000"/>
          <w:sz w:val="28"/>
          <w:szCs w:val="28"/>
        </w:rPr>
        <w:t xml:space="preserve">= </w:t>
      </w:r>
      <w:r w:rsidR="008F0FB5" w:rsidRPr="003B0B69">
        <w:rPr>
          <w:rFonts w:asciiTheme="majorHAnsi" w:hAnsiTheme="majorHAnsi" w:cs="GillSans-Bold"/>
          <w:b/>
          <w:bCs/>
          <w:color w:val="000000"/>
          <w:sz w:val="28"/>
          <w:szCs w:val="28"/>
        </w:rPr>
        <w:t>Pulizia dei mezzi</w:t>
      </w:r>
      <w:r w:rsidR="007017FA">
        <w:rPr>
          <w:rFonts w:asciiTheme="majorHAnsi" w:hAnsiTheme="majorHAnsi" w:cs="GillSans-Bold"/>
          <w:b/>
          <w:bCs/>
          <w:color w:val="000000"/>
          <w:sz w:val="28"/>
          <w:szCs w:val="28"/>
        </w:rPr>
        <w:t xml:space="preserve"> e delle fermate/stazioni</w:t>
      </w:r>
    </w:p>
    <w:p w:rsidR="008F0FB5" w:rsidRPr="008F0FB5" w:rsidRDefault="00F67600" w:rsidP="008F0FB5">
      <w:pPr>
        <w:autoSpaceDE w:val="0"/>
        <w:autoSpaceDN w:val="0"/>
        <w:adjustRightInd w:val="0"/>
        <w:spacing w:after="0" w:line="240" w:lineRule="auto"/>
        <w:rPr>
          <w:rFonts w:asciiTheme="majorHAnsi" w:hAnsiTheme="majorHAnsi" w:cs="GillSans"/>
          <w:color w:val="000000"/>
          <w:sz w:val="28"/>
          <w:szCs w:val="28"/>
        </w:rPr>
      </w:pPr>
      <w:r w:rsidRPr="00F67600">
        <w:rPr>
          <w:rFonts w:asciiTheme="majorHAnsi" w:hAnsiTheme="majorHAnsi" w:cs="GillSans"/>
          <w:color w:val="000000"/>
          <w:sz w:val="28"/>
          <w:szCs w:val="28"/>
        </w:rPr>
        <w:t>Indicatore p</w:t>
      </w:r>
      <w:r w:rsidR="008F0FB5" w:rsidRPr="00F67600">
        <w:rPr>
          <w:rFonts w:asciiTheme="majorHAnsi" w:hAnsiTheme="majorHAnsi" w:cs="GillSans"/>
          <w:color w:val="000000"/>
          <w:sz w:val="28"/>
          <w:szCs w:val="28"/>
        </w:rPr>
        <w:t>ulizia giornaliera</w:t>
      </w:r>
      <w:r w:rsidRPr="00F67600">
        <w:rPr>
          <w:rFonts w:asciiTheme="majorHAnsi" w:hAnsiTheme="majorHAnsi" w:cs="GillSans"/>
          <w:color w:val="000000"/>
          <w:sz w:val="28"/>
          <w:szCs w:val="28"/>
        </w:rPr>
        <w:t xml:space="preserve"> = </w:t>
      </w:r>
      <w:r w:rsidR="008F0FB5"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treni</w:t>
      </w:r>
      <w:r w:rsidR="008F0FB5" w:rsidRPr="008F0FB5">
        <w:rPr>
          <w:rFonts w:asciiTheme="majorHAnsi" w:hAnsiTheme="majorHAnsi" w:cs="GillSans"/>
          <w:color w:val="000000"/>
          <w:sz w:val="28"/>
          <w:szCs w:val="28"/>
        </w:rPr>
        <w:t xml:space="preserve"> in </w:t>
      </w:r>
      <w:r>
        <w:rPr>
          <w:rFonts w:asciiTheme="majorHAnsi" w:hAnsiTheme="majorHAnsi" w:cs="GillSans"/>
          <w:color w:val="000000"/>
          <w:sz w:val="28"/>
          <w:szCs w:val="28"/>
        </w:rPr>
        <w:t>linea</w:t>
      </w:r>
      <w:r w:rsidR="008F0FB5" w:rsidRPr="008F0FB5">
        <w:rPr>
          <w:rFonts w:asciiTheme="majorHAnsi" w:hAnsiTheme="majorHAnsi" w:cs="GillSans"/>
          <w:color w:val="000000"/>
          <w:sz w:val="28"/>
          <w:szCs w:val="28"/>
        </w:rPr>
        <w:t xml:space="preserve"> sottoposti</w:t>
      </w:r>
      <w:r>
        <w:rPr>
          <w:rFonts w:asciiTheme="majorHAnsi" w:hAnsiTheme="majorHAnsi" w:cs="GillSans"/>
          <w:color w:val="000000"/>
          <w:sz w:val="28"/>
          <w:szCs w:val="28"/>
        </w:rPr>
        <w:t xml:space="preserve"> </w:t>
      </w:r>
      <w:r w:rsidR="008F0FB5" w:rsidRPr="008F0FB5">
        <w:rPr>
          <w:rFonts w:asciiTheme="majorHAnsi" w:hAnsiTheme="majorHAnsi" w:cs="GillSans"/>
          <w:color w:val="000000"/>
          <w:sz w:val="28"/>
          <w:szCs w:val="28"/>
        </w:rPr>
        <w:t>a pulizia ordinaria giornaliera</w:t>
      </w:r>
      <w:r>
        <w:rPr>
          <w:rFonts w:asciiTheme="majorHAnsi" w:hAnsiTheme="majorHAnsi" w:cs="GillSans"/>
          <w:color w:val="000000"/>
          <w:sz w:val="28"/>
          <w:szCs w:val="28"/>
        </w:rPr>
        <w:t xml:space="preserve"> / treni messi in linea </w:t>
      </w:r>
      <w:proofErr w:type="gramStart"/>
      <w:r>
        <w:rPr>
          <w:rFonts w:asciiTheme="majorHAnsi" w:hAnsiTheme="majorHAnsi" w:cs="GillSans"/>
          <w:color w:val="000000"/>
          <w:sz w:val="28"/>
          <w:szCs w:val="28"/>
        </w:rPr>
        <w:t>=  95</w:t>
      </w:r>
      <w:proofErr w:type="gramEnd"/>
      <w:r>
        <w:rPr>
          <w:rFonts w:asciiTheme="majorHAnsi" w:hAnsiTheme="majorHAnsi" w:cs="GillSans"/>
          <w:color w:val="000000"/>
          <w:sz w:val="28"/>
          <w:szCs w:val="28"/>
        </w:rPr>
        <w:t>% &gt; 97%</w:t>
      </w:r>
    </w:p>
    <w:p w:rsidR="007017FA" w:rsidRDefault="007017FA" w:rsidP="00F67600">
      <w:pPr>
        <w:autoSpaceDE w:val="0"/>
        <w:autoSpaceDN w:val="0"/>
        <w:adjustRightInd w:val="0"/>
        <w:spacing w:after="0" w:line="240" w:lineRule="auto"/>
        <w:rPr>
          <w:rFonts w:asciiTheme="majorHAnsi" w:hAnsiTheme="majorHAnsi" w:cs="GillSans"/>
          <w:color w:val="000000"/>
          <w:sz w:val="28"/>
          <w:szCs w:val="28"/>
        </w:rPr>
      </w:pPr>
    </w:p>
    <w:p w:rsidR="00F67600" w:rsidRPr="008F0FB5" w:rsidRDefault="00F67600" w:rsidP="00F67600">
      <w:pPr>
        <w:autoSpaceDE w:val="0"/>
        <w:autoSpaceDN w:val="0"/>
        <w:adjustRightInd w:val="0"/>
        <w:spacing w:after="0" w:line="240" w:lineRule="auto"/>
        <w:rPr>
          <w:rFonts w:asciiTheme="majorHAnsi" w:hAnsiTheme="majorHAnsi" w:cs="GillSans"/>
          <w:color w:val="000000"/>
          <w:sz w:val="28"/>
          <w:szCs w:val="28"/>
        </w:rPr>
      </w:pPr>
      <w:r w:rsidRPr="00F67600">
        <w:rPr>
          <w:rFonts w:asciiTheme="majorHAnsi" w:hAnsiTheme="majorHAnsi" w:cs="GillSans"/>
          <w:color w:val="000000"/>
          <w:sz w:val="28"/>
          <w:szCs w:val="28"/>
        </w:rPr>
        <w:t>Indicatore pulizia</w:t>
      </w:r>
      <w:r>
        <w:rPr>
          <w:rFonts w:asciiTheme="majorHAnsi" w:hAnsiTheme="majorHAnsi" w:cs="GillSans"/>
          <w:color w:val="000000"/>
          <w:sz w:val="28"/>
          <w:szCs w:val="28"/>
        </w:rPr>
        <w:t xml:space="preserve"> periodica</w:t>
      </w:r>
      <w:r w:rsidRPr="00F67600">
        <w:rPr>
          <w:rFonts w:asciiTheme="majorHAnsi" w:hAnsiTheme="majorHAnsi" w:cs="GillSans"/>
          <w:color w:val="000000"/>
          <w:sz w:val="28"/>
          <w:szCs w:val="28"/>
        </w:rPr>
        <w:t xml:space="preserve"> = </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treni</w:t>
      </w:r>
      <w:r w:rsidRPr="008F0FB5">
        <w:rPr>
          <w:rFonts w:asciiTheme="majorHAnsi" w:hAnsiTheme="majorHAnsi" w:cs="GillSans"/>
          <w:color w:val="000000"/>
          <w:sz w:val="28"/>
          <w:szCs w:val="28"/>
        </w:rPr>
        <w:t xml:space="preserve"> in </w:t>
      </w:r>
      <w:r>
        <w:rPr>
          <w:rFonts w:asciiTheme="majorHAnsi" w:hAnsiTheme="majorHAnsi" w:cs="GillSans"/>
          <w:color w:val="000000"/>
          <w:sz w:val="28"/>
          <w:szCs w:val="28"/>
        </w:rPr>
        <w:t>linea</w:t>
      </w:r>
      <w:r w:rsidRPr="008F0FB5">
        <w:rPr>
          <w:rFonts w:asciiTheme="majorHAnsi" w:hAnsiTheme="majorHAnsi" w:cs="GillSans"/>
          <w:color w:val="000000"/>
          <w:sz w:val="28"/>
          <w:szCs w:val="28"/>
        </w:rPr>
        <w:t xml:space="preserve"> sottoposti</w:t>
      </w:r>
      <w:r>
        <w:rPr>
          <w:rFonts w:asciiTheme="majorHAnsi" w:hAnsiTheme="majorHAnsi" w:cs="GillSans"/>
          <w:color w:val="000000"/>
          <w:sz w:val="28"/>
          <w:szCs w:val="28"/>
        </w:rPr>
        <w:t xml:space="preserve"> </w:t>
      </w:r>
      <w:r w:rsidRPr="008F0FB5">
        <w:rPr>
          <w:rFonts w:asciiTheme="majorHAnsi" w:hAnsiTheme="majorHAnsi" w:cs="GillSans"/>
          <w:color w:val="000000"/>
          <w:sz w:val="28"/>
          <w:szCs w:val="28"/>
        </w:rPr>
        <w:t xml:space="preserve">a pulizia </w:t>
      </w:r>
      <w:r>
        <w:rPr>
          <w:rFonts w:asciiTheme="majorHAnsi" w:hAnsiTheme="majorHAnsi" w:cs="GillSans"/>
          <w:color w:val="000000"/>
          <w:sz w:val="28"/>
          <w:szCs w:val="28"/>
        </w:rPr>
        <w:t>ordinaria settimanale superfici interne, compresi vetri, pareti e scritte interne / treni messi in linea = 95% &gt; 97%</w:t>
      </w:r>
    </w:p>
    <w:p w:rsidR="007017FA" w:rsidRDefault="007017FA" w:rsidP="00F67600">
      <w:pPr>
        <w:autoSpaceDE w:val="0"/>
        <w:autoSpaceDN w:val="0"/>
        <w:adjustRightInd w:val="0"/>
        <w:spacing w:after="0" w:line="240" w:lineRule="auto"/>
        <w:rPr>
          <w:rFonts w:asciiTheme="majorHAnsi" w:hAnsiTheme="majorHAnsi" w:cs="GillSans"/>
          <w:color w:val="000000"/>
          <w:sz w:val="28"/>
          <w:szCs w:val="28"/>
        </w:rPr>
      </w:pPr>
    </w:p>
    <w:p w:rsidR="00F67600" w:rsidRPr="008F0FB5" w:rsidRDefault="00F67600" w:rsidP="00F67600">
      <w:pPr>
        <w:autoSpaceDE w:val="0"/>
        <w:autoSpaceDN w:val="0"/>
        <w:adjustRightInd w:val="0"/>
        <w:spacing w:after="0" w:line="240" w:lineRule="auto"/>
        <w:rPr>
          <w:rFonts w:asciiTheme="majorHAnsi" w:hAnsiTheme="majorHAnsi" w:cs="GillSans"/>
          <w:color w:val="000000"/>
          <w:sz w:val="28"/>
          <w:szCs w:val="28"/>
        </w:rPr>
      </w:pPr>
      <w:r w:rsidRPr="00F67600">
        <w:rPr>
          <w:rFonts w:asciiTheme="majorHAnsi" w:hAnsiTheme="majorHAnsi" w:cs="GillSans"/>
          <w:color w:val="000000"/>
          <w:sz w:val="28"/>
          <w:szCs w:val="28"/>
        </w:rPr>
        <w:t xml:space="preserve">Indicatore pulizia </w:t>
      </w:r>
      <w:r>
        <w:rPr>
          <w:rFonts w:asciiTheme="majorHAnsi" w:hAnsiTheme="majorHAnsi" w:cs="GillSans"/>
          <w:color w:val="000000"/>
          <w:sz w:val="28"/>
          <w:szCs w:val="28"/>
        </w:rPr>
        <w:t>straordinaria</w:t>
      </w:r>
      <w:r w:rsidRPr="00F67600">
        <w:rPr>
          <w:rFonts w:asciiTheme="majorHAnsi" w:hAnsiTheme="majorHAnsi" w:cs="GillSans"/>
          <w:color w:val="000000"/>
          <w:sz w:val="28"/>
          <w:szCs w:val="28"/>
        </w:rPr>
        <w:t xml:space="preserve"> = </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treni</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con scritte, pitture e murales sulle fiancate e sui vetri esterni / treni messi in linea = 95% &gt; 97%</w:t>
      </w:r>
    </w:p>
    <w:p w:rsidR="00F67600" w:rsidRDefault="00F67600" w:rsidP="008F0FB5">
      <w:pPr>
        <w:autoSpaceDE w:val="0"/>
        <w:autoSpaceDN w:val="0"/>
        <w:adjustRightInd w:val="0"/>
        <w:spacing w:after="0" w:line="240" w:lineRule="auto"/>
        <w:rPr>
          <w:rFonts w:asciiTheme="majorHAnsi" w:hAnsiTheme="majorHAnsi" w:cs="GillSans-Bold"/>
          <w:b/>
          <w:bCs/>
          <w:color w:val="000000"/>
          <w:sz w:val="28"/>
          <w:szCs w:val="28"/>
        </w:rPr>
      </w:pPr>
    </w:p>
    <w:p w:rsidR="00732132" w:rsidRPr="008F0FB5" w:rsidRDefault="00732132" w:rsidP="00732132">
      <w:pPr>
        <w:autoSpaceDE w:val="0"/>
        <w:autoSpaceDN w:val="0"/>
        <w:adjustRightInd w:val="0"/>
        <w:spacing w:after="0" w:line="240" w:lineRule="auto"/>
        <w:rPr>
          <w:rFonts w:asciiTheme="majorHAnsi" w:hAnsiTheme="majorHAnsi" w:cs="GillSans"/>
          <w:color w:val="000000"/>
          <w:sz w:val="28"/>
          <w:szCs w:val="28"/>
        </w:rPr>
      </w:pPr>
      <w:r w:rsidRPr="00F67600">
        <w:rPr>
          <w:rFonts w:asciiTheme="majorHAnsi" w:hAnsiTheme="majorHAnsi" w:cs="GillSans"/>
          <w:color w:val="000000"/>
          <w:sz w:val="28"/>
          <w:szCs w:val="28"/>
        </w:rPr>
        <w:t xml:space="preserve">Indicatore pulizia giornaliera </w:t>
      </w:r>
      <w:r w:rsidR="00492026">
        <w:rPr>
          <w:rFonts w:asciiTheme="majorHAnsi" w:hAnsiTheme="majorHAnsi" w:cs="GillSans"/>
          <w:color w:val="000000"/>
          <w:sz w:val="28"/>
          <w:szCs w:val="28"/>
        </w:rPr>
        <w:t xml:space="preserve">impianti fissi </w:t>
      </w:r>
      <w:r w:rsidRPr="00F67600">
        <w:rPr>
          <w:rFonts w:asciiTheme="majorHAnsi" w:hAnsiTheme="majorHAnsi" w:cs="GillSans"/>
          <w:color w:val="000000"/>
          <w:sz w:val="28"/>
          <w:szCs w:val="28"/>
        </w:rPr>
        <w:t xml:space="preserve">= </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fermate-stazioni</w:t>
      </w:r>
      <w:r w:rsidRPr="008F0FB5">
        <w:rPr>
          <w:rFonts w:asciiTheme="majorHAnsi" w:hAnsiTheme="majorHAnsi" w:cs="GillSans"/>
          <w:color w:val="000000"/>
          <w:sz w:val="28"/>
          <w:szCs w:val="28"/>
        </w:rPr>
        <w:t xml:space="preserve"> sottoposti</w:t>
      </w:r>
      <w:r>
        <w:rPr>
          <w:rFonts w:asciiTheme="majorHAnsi" w:hAnsiTheme="majorHAnsi" w:cs="GillSans"/>
          <w:color w:val="000000"/>
          <w:sz w:val="28"/>
          <w:szCs w:val="28"/>
        </w:rPr>
        <w:t xml:space="preserve"> </w:t>
      </w:r>
      <w:r w:rsidRPr="008F0FB5">
        <w:rPr>
          <w:rFonts w:asciiTheme="majorHAnsi" w:hAnsiTheme="majorHAnsi" w:cs="GillSans"/>
          <w:color w:val="000000"/>
          <w:sz w:val="28"/>
          <w:szCs w:val="28"/>
        </w:rPr>
        <w:t>a pulizia ordinaria giornaliera</w:t>
      </w:r>
      <w:r>
        <w:rPr>
          <w:rFonts w:asciiTheme="majorHAnsi" w:hAnsiTheme="majorHAnsi" w:cs="GillSans"/>
          <w:color w:val="000000"/>
          <w:sz w:val="28"/>
          <w:szCs w:val="28"/>
        </w:rPr>
        <w:t xml:space="preserve"> / fermate-stazioni </w:t>
      </w:r>
      <w:proofErr w:type="gramStart"/>
      <w:r>
        <w:rPr>
          <w:rFonts w:asciiTheme="majorHAnsi" w:hAnsiTheme="majorHAnsi" w:cs="GillSans"/>
          <w:color w:val="000000"/>
          <w:sz w:val="28"/>
          <w:szCs w:val="28"/>
        </w:rPr>
        <w:t>=  95</w:t>
      </w:r>
      <w:proofErr w:type="gramEnd"/>
      <w:r>
        <w:rPr>
          <w:rFonts w:asciiTheme="majorHAnsi" w:hAnsiTheme="majorHAnsi" w:cs="GillSans"/>
          <w:color w:val="000000"/>
          <w:sz w:val="28"/>
          <w:szCs w:val="28"/>
        </w:rPr>
        <w:t>% &gt; 97%</w:t>
      </w:r>
    </w:p>
    <w:p w:rsidR="00732132" w:rsidRDefault="00732132" w:rsidP="00732132">
      <w:pPr>
        <w:autoSpaceDE w:val="0"/>
        <w:autoSpaceDN w:val="0"/>
        <w:adjustRightInd w:val="0"/>
        <w:spacing w:after="0" w:line="240" w:lineRule="auto"/>
        <w:rPr>
          <w:rFonts w:asciiTheme="majorHAnsi" w:hAnsiTheme="majorHAnsi" w:cs="GillSans"/>
          <w:color w:val="000000"/>
          <w:sz w:val="28"/>
          <w:szCs w:val="28"/>
        </w:rPr>
      </w:pPr>
    </w:p>
    <w:p w:rsidR="00732132" w:rsidRPr="008F0FB5" w:rsidRDefault="00732132" w:rsidP="00732132">
      <w:pPr>
        <w:autoSpaceDE w:val="0"/>
        <w:autoSpaceDN w:val="0"/>
        <w:adjustRightInd w:val="0"/>
        <w:spacing w:after="0" w:line="240" w:lineRule="auto"/>
        <w:rPr>
          <w:rFonts w:asciiTheme="majorHAnsi" w:hAnsiTheme="majorHAnsi" w:cs="GillSans"/>
          <w:color w:val="000000"/>
          <w:sz w:val="28"/>
          <w:szCs w:val="28"/>
        </w:rPr>
      </w:pPr>
      <w:r w:rsidRPr="00F67600">
        <w:rPr>
          <w:rFonts w:asciiTheme="majorHAnsi" w:hAnsiTheme="majorHAnsi" w:cs="GillSans"/>
          <w:color w:val="000000"/>
          <w:sz w:val="28"/>
          <w:szCs w:val="28"/>
        </w:rPr>
        <w:t>Indicatore pulizia</w:t>
      </w:r>
      <w:r>
        <w:rPr>
          <w:rFonts w:asciiTheme="majorHAnsi" w:hAnsiTheme="majorHAnsi" w:cs="GillSans"/>
          <w:color w:val="000000"/>
          <w:sz w:val="28"/>
          <w:szCs w:val="28"/>
        </w:rPr>
        <w:t xml:space="preserve"> periodica</w:t>
      </w:r>
      <w:r w:rsidRPr="00F67600">
        <w:rPr>
          <w:rFonts w:asciiTheme="majorHAnsi" w:hAnsiTheme="majorHAnsi" w:cs="GillSans"/>
          <w:color w:val="000000"/>
          <w:sz w:val="28"/>
          <w:szCs w:val="28"/>
        </w:rPr>
        <w:t xml:space="preserve"> </w:t>
      </w:r>
      <w:r w:rsidR="00492026">
        <w:rPr>
          <w:rFonts w:asciiTheme="majorHAnsi" w:hAnsiTheme="majorHAnsi" w:cs="GillSans"/>
          <w:color w:val="000000"/>
          <w:sz w:val="28"/>
          <w:szCs w:val="28"/>
        </w:rPr>
        <w:t>impianti fissi</w:t>
      </w:r>
      <w:r w:rsidR="00492026" w:rsidRPr="00F67600">
        <w:rPr>
          <w:rFonts w:asciiTheme="majorHAnsi" w:hAnsiTheme="majorHAnsi" w:cs="GillSans"/>
          <w:color w:val="000000"/>
          <w:sz w:val="28"/>
          <w:szCs w:val="28"/>
        </w:rPr>
        <w:t xml:space="preserve"> </w:t>
      </w:r>
      <w:r w:rsidRPr="00F67600">
        <w:rPr>
          <w:rFonts w:asciiTheme="majorHAnsi" w:hAnsiTheme="majorHAnsi" w:cs="GillSans"/>
          <w:color w:val="000000"/>
          <w:sz w:val="28"/>
          <w:szCs w:val="28"/>
        </w:rPr>
        <w:t xml:space="preserve">= </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fermate-stazioni</w:t>
      </w:r>
      <w:r w:rsidRPr="008F0FB5">
        <w:rPr>
          <w:rFonts w:asciiTheme="majorHAnsi" w:hAnsiTheme="majorHAnsi" w:cs="GillSans"/>
          <w:color w:val="000000"/>
          <w:sz w:val="28"/>
          <w:szCs w:val="28"/>
        </w:rPr>
        <w:t xml:space="preserve"> sottoposti</w:t>
      </w:r>
      <w:r>
        <w:rPr>
          <w:rFonts w:asciiTheme="majorHAnsi" w:hAnsiTheme="majorHAnsi" w:cs="GillSans"/>
          <w:color w:val="000000"/>
          <w:sz w:val="28"/>
          <w:szCs w:val="28"/>
        </w:rPr>
        <w:t xml:space="preserve"> </w:t>
      </w:r>
      <w:r w:rsidRPr="008F0FB5">
        <w:rPr>
          <w:rFonts w:asciiTheme="majorHAnsi" w:hAnsiTheme="majorHAnsi" w:cs="GillSans"/>
          <w:color w:val="000000"/>
          <w:sz w:val="28"/>
          <w:szCs w:val="28"/>
        </w:rPr>
        <w:t xml:space="preserve">a pulizia </w:t>
      </w:r>
      <w:r>
        <w:rPr>
          <w:rFonts w:asciiTheme="majorHAnsi" w:hAnsiTheme="majorHAnsi" w:cs="GillSans"/>
          <w:color w:val="000000"/>
          <w:sz w:val="28"/>
          <w:szCs w:val="28"/>
        </w:rPr>
        <w:t>ordinaria settimanale superfici interne, compresi vetri, pareti e scritte interne / fermate-stazioni = 95% &gt; 97%</w:t>
      </w:r>
    </w:p>
    <w:p w:rsidR="00732132" w:rsidRDefault="00732132" w:rsidP="00732132">
      <w:pPr>
        <w:autoSpaceDE w:val="0"/>
        <w:autoSpaceDN w:val="0"/>
        <w:adjustRightInd w:val="0"/>
        <w:spacing w:after="0" w:line="240" w:lineRule="auto"/>
        <w:rPr>
          <w:rFonts w:asciiTheme="majorHAnsi" w:hAnsiTheme="majorHAnsi" w:cs="GillSans"/>
          <w:color w:val="000000"/>
          <w:sz w:val="28"/>
          <w:szCs w:val="28"/>
        </w:rPr>
      </w:pPr>
    </w:p>
    <w:p w:rsidR="00732132" w:rsidRDefault="00732132" w:rsidP="00732132">
      <w:pPr>
        <w:autoSpaceDE w:val="0"/>
        <w:autoSpaceDN w:val="0"/>
        <w:adjustRightInd w:val="0"/>
        <w:spacing w:after="0" w:line="240" w:lineRule="auto"/>
        <w:rPr>
          <w:rFonts w:asciiTheme="majorHAnsi" w:hAnsiTheme="majorHAnsi" w:cs="GillSans"/>
          <w:color w:val="000000"/>
          <w:sz w:val="28"/>
          <w:szCs w:val="28"/>
        </w:rPr>
      </w:pPr>
      <w:r w:rsidRPr="00F67600">
        <w:rPr>
          <w:rFonts w:asciiTheme="majorHAnsi" w:hAnsiTheme="majorHAnsi" w:cs="GillSans"/>
          <w:color w:val="000000"/>
          <w:sz w:val="28"/>
          <w:szCs w:val="28"/>
        </w:rPr>
        <w:t xml:space="preserve">Indicatore pulizia </w:t>
      </w:r>
      <w:r>
        <w:rPr>
          <w:rFonts w:asciiTheme="majorHAnsi" w:hAnsiTheme="majorHAnsi" w:cs="GillSans"/>
          <w:color w:val="000000"/>
          <w:sz w:val="28"/>
          <w:szCs w:val="28"/>
        </w:rPr>
        <w:t>straordinaria</w:t>
      </w:r>
      <w:r w:rsidRPr="00F67600">
        <w:rPr>
          <w:rFonts w:asciiTheme="majorHAnsi" w:hAnsiTheme="majorHAnsi" w:cs="GillSans"/>
          <w:color w:val="000000"/>
          <w:sz w:val="28"/>
          <w:szCs w:val="28"/>
        </w:rPr>
        <w:t xml:space="preserve"> </w:t>
      </w:r>
      <w:r w:rsidR="00492026">
        <w:rPr>
          <w:rFonts w:asciiTheme="majorHAnsi" w:hAnsiTheme="majorHAnsi" w:cs="GillSans"/>
          <w:color w:val="000000"/>
          <w:sz w:val="28"/>
          <w:szCs w:val="28"/>
        </w:rPr>
        <w:t>impianti fissi</w:t>
      </w:r>
      <w:r w:rsidR="00492026" w:rsidRPr="00F67600">
        <w:rPr>
          <w:rFonts w:asciiTheme="majorHAnsi" w:hAnsiTheme="majorHAnsi" w:cs="GillSans"/>
          <w:color w:val="000000"/>
          <w:sz w:val="28"/>
          <w:szCs w:val="28"/>
        </w:rPr>
        <w:t xml:space="preserve"> </w:t>
      </w:r>
      <w:r w:rsidRPr="00F67600">
        <w:rPr>
          <w:rFonts w:asciiTheme="majorHAnsi" w:hAnsiTheme="majorHAnsi" w:cs="GillSans"/>
          <w:color w:val="000000"/>
          <w:sz w:val="28"/>
          <w:szCs w:val="28"/>
        </w:rPr>
        <w:t xml:space="preserve">= </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fermate-stazioni</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con scritte, pitture e murales / fermate-stazioni = 95% &gt; 97%</w:t>
      </w:r>
    </w:p>
    <w:p w:rsidR="00732132" w:rsidRDefault="00732132" w:rsidP="00732132">
      <w:pPr>
        <w:autoSpaceDE w:val="0"/>
        <w:autoSpaceDN w:val="0"/>
        <w:adjustRightInd w:val="0"/>
        <w:spacing w:after="0" w:line="240" w:lineRule="auto"/>
        <w:rPr>
          <w:rFonts w:asciiTheme="majorHAnsi" w:hAnsiTheme="majorHAnsi" w:cs="GillSans"/>
          <w:color w:val="000000"/>
          <w:sz w:val="28"/>
          <w:szCs w:val="28"/>
        </w:rPr>
      </w:pPr>
    </w:p>
    <w:p w:rsidR="00732132" w:rsidRPr="008F0FB5" w:rsidRDefault="00732132" w:rsidP="00732132">
      <w:pPr>
        <w:autoSpaceDE w:val="0"/>
        <w:autoSpaceDN w:val="0"/>
        <w:adjustRightInd w:val="0"/>
        <w:spacing w:after="0" w:line="240" w:lineRule="auto"/>
        <w:rPr>
          <w:rFonts w:asciiTheme="majorHAnsi" w:hAnsiTheme="majorHAnsi" w:cs="GillSans"/>
          <w:color w:val="000000"/>
          <w:sz w:val="28"/>
          <w:szCs w:val="28"/>
        </w:rPr>
      </w:pPr>
      <w:r w:rsidRPr="00F67600">
        <w:rPr>
          <w:rFonts w:asciiTheme="majorHAnsi" w:hAnsiTheme="majorHAnsi" w:cs="GillSans"/>
          <w:color w:val="000000"/>
          <w:sz w:val="28"/>
          <w:szCs w:val="28"/>
        </w:rPr>
        <w:t>Indicatore pulizia giornaliera</w:t>
      </w:r>
      <w:r>
        <w:rPr>
          <w:rFonts w:asciiTheme="majorHAnsi" w:hAnsiTheme="majorHAnsi" w:cs="GillSans"/>
          <w:color w:val="000000"/>
          <w:sz w:val="28"/>
          <w:szCs w:val="28"/>
        </w:rPr>
        <w:t xml:space="preserve"> bagni</w:t>
      </w:r>
      <w:r w:rsidRPr="00F67600">
        <w:rPr>
          <w:rFonts w:asciiTheme="majorHAnsi" w:hAnsiTheme="majorHAnsi" w:cs="GillSans"/>
          <w:color w:val="000000"/>
          <w:sz w:val="28"/>
          <w:szCs w:val="28"/>
        </w:rPr>
        <w:t xml:space="preserve"> = </w:t>
      </w:r>
      <w:r w:rsidRPr="008F0FB5">
        <w:rPr>
          <w:rFonts w:asciiTheme="majorHAnsi" w:hAnsiTheme="majorHAnsi" w:cs="GillSans"/>
          <w:color w:val="000000"/>
          <w:sz w:val="28"/>
          <w:szCs w:val="28"/>
        </w:rPr>
        <w:t xml:space="preserve">% </w:t>
      </w:r>
      <w:r>
        <w:rPr>
          <w:rFonts w:asciiTheme="majorHAnsi" w:hAnsiTheme="majorHAnsi" w:cs="GillSans"/>
          <w:color w:val="000000"/>
          <w:sz w:val="28"/>
          <w:szCs w:val="28"/>
        </w:rPr>
        <w:t>bagni per il pubblico in fermate-stazioni</w:t>
      </w:r>
      <w:r w:rsidRPr="008F0FB5">
        <w:rPr>
          <w:rFonts w:asciiTheme="majorHAnsi" w:hAnsiTheme="majorHAnsi" w:cs="GillSans"/>
          <w:color w:val="000000"/>
          <w:sz w:val="28"/>
          <w:szCs w:val="28"/>
        </w:rPr>
        <w:t xml:space="preserve"> sottoposti</w:t>
      </w:r>
      <w:r>
        <w:rPr>
          <w:rFonts w:asciiTheme="majorHAnsi" w:hAnsiTheme="majorHAnsi" w:cs="GillSans"/>
          <w:color w:val="000000"/>
          <w:sz w:val="28"/>
          <w:szCs w:val="28"/>
        </w:rPr>
        <w:t xml:space="preserve"> </w:t>
      </w:r>
      <w:r w:rsidRPr="008F0FB5">
        <w:rPr>
          <w:rFonts w:asciiTheme="majorHAnsi" w:hAnsiTheme="majorHAnsi" w:cs="GillSans"/>
          <w:color w:val="000000"/>
          <w:sz w:val="28"/>
          <w:szCs w:val="28"/>
        </w:rPr>
        <w:t>a pulizia ordinaria giornaliera</w:t>
      </w:r>
      <w:r>
        <w:rPr>
          <w:rFonts w:asciiTheme="majorHAnsi" w:hAnsiTheme="majorHAnsi" w:cs="GillSans"/>
          <w:color w:val="000000"/>
          <w:sz w:val="28"/>
          <w:szCs w:val="28"/>
        </w:rPr>
        <w:t xml:space="preserve"> / servizi igienici delle fermate-stazioni </w:t>
      </w:r>
      <w:proofErr w:type="gramStart"/>
      <w:r>
        <w:rPr>
          <w:rFonts w:asciiTheme="majorHAnsi" w:hAnsiTheme="majorHAnsi" w:cs="GillSans"/>
          <w:color w:val="000000"/>
          <w:sz w:val="28"/>
          <w:szCs w:val="28"/>
        </w:rPr>
        <w:t>=  95</w:t>
      </w:r>
      <w:proofErr w:type="gramEnd"/>
      <w:r>
        <w:rPr>
          <w:rFonts w:asciiTheme="majorHAnsi" w:hAnsiTheme="majorHAnsi" w:cs="GillSans"/>
          <w:color w:val="000000"/>
          <w:sz w:val="28"/>
          <w:szCs w:val="28"/>
        </w:rPr>
        <w:t>% &gt; 97%</w:t>
      </w:r>
    </w:p>
    <w:p w:rsidR="00732132" w:rsidRPr="008F0FB5" w:rsidRDefault="00732132" w:rsidP="00732132">
      <w:pPr>
        <w:autoSpaceDE w:val="0"/>
        <w:autoSpaceDN w:val="0"/>
        <w:adjustRightInd w:val="0"/>
        <w:spacing w:after="0" w:line="240" w:lineRule="auto"/>
        <w:rPr>
          <w:rFonts w:asciiTheme="majorHAnsi" w:hAnsiTheme="majorHAnsi" w:cs="GillSans"/>
          <w:color w:val="000000"/>
          <w:sz w:val="28"/>
          <w:szCs w:val="28"/>
        </w:rPr>
      </w:pPr>
    </w:p>
    <w:p w:rsidR="00F67600" w:rsidRDefault="00F67600" w:rsidP="008F0FB5">
      <w:pPr>
        <w:autoSpaceDE w:val="0"/>
        <w:autoSpaceDN w:val="0"/>
        <w:adjustRightInd w:val="0"/>
        <w:spacing w:after="0" w:line="240" w:lineRule="auto"/>
        <w:rPr>
          <w:rFonts w:asciiTheme="majorHAnsi" w:hAnsiTheme="majorHAnsi" w:cs="GillSans-Bold"/>
          <w:b/>
          <w:bCs/>
          <w:color w:val="000000"/>
          <w:sz w:val="28"/>
          <w:szCs w:val="28"/>
        </w:rPr>
      </w:pPr>
    </w:p>
    <w:p w:rsidR="008F0FB5" w:rsidRPr="008F0FB5" w:rsidRDefault="003B0B69" w:rsidP="008F0FB5">
      <w:pPr>
        <w:autoSpaceDE w:val="0"/>
        <w:autoSpaceDN w:val="0"/>
        <w:adjustRightInd w:val="0"/>
        <w:spacing w:after="0" w:line="240" w:lineRule="auto"/>
        <w:rPr>
          <w:rFonts w:asciiTheme="majorHAnsi" w:hAnsiTheme="majorHAnsi" w:cs="GillSans-Bold"/>
          <w:b/>
          <w:bCs/>
          <w:color w:val="000000"/>
          <w:sz w:val="28"/>
          <w:szCs w:val="28"/>
        </w:rPr>
      </w:pPr>
      <w:r w:rsidRPr="00AD1BBF">
        <w:rPr>
          <w:rFonts w:asciiTheme="majorHAnsi" w:hAnsiTheme="majorHAnsi" w:cs="GillSans-Bold"/>
          <w:b/>
          <w:bCs/>
          <w:color w:val="000000"/>
          <w:sz w:val="28"/>
          <w:szCs w:val="28"/>
        </w:rPr>
        <w:t xml:space="preserve">Componente della </w:t>
      </w:r>
      <w:proofErr w:type="gramStart"/>
      <w:r w:rsidRPr="00AD1BBF">
        <w:rPr>
          <w:rFonts w:asciiTheme="majorHAnsi" w:hAnsiTheme="majorHAnsi" w:cs="GillSans-Bold"/>
          <w:b/>
          <w:bCs/>
          <w:color w:val="000000"/>
          <w:sz w:val="28"/>
          <w:szCs w:val="28"/>
        </w:rPr>
        <w:t>qualità</w:t>
      </w:r>
      <w:r w:rsidRPr="008F0FB5">
        <w:rPr>
          <w:rFonts w:asciiTheme="majorHAnsi" w:hAnsiTheme="majorHAnsi" w:cs="GillSans-Bold"/>
          <w:b/>
          <w:bCs/>
          <w:color w:val="000000"/>
          <w:sz w:val="28"/>
          <w:szCs w:val="28"/>
        </w:rPr>
        <w:t xml:space="preserve"> </w:t>
      </w:r>
      <w:r w:rsidR="00F67600">
        <w:rPr>
          <w:rFonts w:asciiTheme="majorHAnsi" w:hAnsiTheme="majorHAnsi" w:cs="GillSans-Bold"/>
          <w:b/>
          <w:bCs/>
          <w:color w:val="000000"/>
          <w:sz w:val="28"/>
          <w:szCs w:val="28"/>
        </w:rPr>
        <w:t xml:space="preserve"> =</w:t>
      </w:r>
      <w:proofErr w:type="gramEnd"/>
      <w:r w:rsidR="00F67600">
        <w:rPr>
          <w:rFonts w:asciiTheme="majorHAnsi" w:hAnsiTheme="majorHAnsi" w:cs="GillSans-Bold"/>
          <w:b/>
          <w:bCs/>
          <w:color w:val="000000"/>
          <w:sz w:val="28"/>
          <w:szCs w:val="28"/>
        </w:rPr>
        <w:t xml:space="preserve"> </w:t>
      </w:r>
      <w:r w:rsidR="008F0FB5" w:rsidRPr="008F0FB5">
        <w:rPr>
          <w:rFonts w:asciiTheme="majorHAnsi" w:hAnsiTheme="majorHAnsi" w:cs="GillSans-Bold"/>
          <w:b/>
          <w:bCs/>
          <w:color w:val="000000"/>
          <w:sz w:val="28"/>
          <w:szCs w:val="28"/>
        </w:rPr>
        <w:t>Comfort</w:t>
      </w:r>
      <w:r w:rsidR="007017FA">
        <w:rPr>
          <w:rFonts w:asciiTheme="majorHAnsi" w:hAnsiTheme="majorHAnsi" w:cs="GillSans-Bold"/>
          <w:b/>
          <w:bCs/>
          <w:color w:val="000000"/>
          <w:sz w:val="28"/>
          <w:szCs w:val="28"/>
        </w:rPr>
        <w:t xml:space="preserve"> e accessibilità</w:t>
      </w:r>
    </w:p>
    <w:p w:rsidR="008F0FB5" w:rsidRPr="007017FA" w:rsidRDefault="00F67600" w:rsidP="008F0FB5">
      <w:pPr>
        <w:autoSpaceDE w:val="0"/>
        <w:autoSpaceDN w:val="0"/>
        <w:adjustRightInd w:val="0"/>
        <w:spacing w:after="0" w:line="240" w:lineRule="auto"/>
        <w:rPr>
          <w:rFonts w:asciiTheme="majorHAnsi" w:hAnsiTheme="majorHAnsi" w:cs="GillSans"/>
          <w:color w:val="000000"/>
          <w:sz w:val="28"/>
          <w:szCs w:val="28"/>
        </w:rPr>
      </w:pPr>
      <w:proofErr w:type="gramStart"/>
      <w:r>
        <w:rPr>
          <w:rFonts w:asciiTheme="majorHAnsi" w:hAnsiTheme="majorHAnsi" w:cs="GillSans"/>
          <w:color w:val="000000"/>
          <w:sz w:val="28"/>
          <w:szCs w:val="28"/>
        </w:rPr>
        <w:t xml:space="preserve">Indicatore  </w:t>
      </w:r>
      <w:r w:rsidR="007017FA">
        <w:rPr>
          <w:rFonts w:asciiTheme="majorHAnsi" w:hAnsiTheme="majorHAnsi" w:cs="GillSans"/>
          <w:color w:val="000000"/>
          <w:sz w:val="28"/>
          <w:szCs w:val="28"/>
        </w:rPr>
        <w:t>c</w:t>
      </w:r>
      <w:r w:rsidR="008F0FB5" w:rsidRPr="007017FA">
        <w:rPr>
          <w:rFonts w:asciiTheme="majorHAnsi" w:hAnsiTheme="majorHAnsi" w:cs="GillSans"/>
          <w:color w:val="000000"/>
          <w:sz w:val="28"/>
          <w:szCs w:val="28"/>
        </w:rPr>
        <w:t>limatizzazione</w:t>
      </w:r>
      <w:proofErr w:type="gramEnd"/>
      <w:r w:rsidR="007017FA" w:rsidRPr="007017FA">
        <w:rPr>
          <w:rFonts w:asciiTheme="majorHAnsi" w:hAnsiTheme="majorHAnsi" w:cs="GillSans"/>
          <w:color w:val="000000"/>
          <w:sz w:val="28"/>
          <w:szCs w:val="28"/>
        </w:rPr>
        <w:t xml:space="preserve"> = % vagoni in linea con aria condizionata  funzionante / v</w:t>
      </w:r>
      <w:r w:rsidR="007017FA">
        <w:rPr>
          <w:rFonts w:asciiTheme="majorHAnsi" w:hAnsiTheme="majorHAnsi" w:cs="GillSans"/>
          <w:color w:val="000000"/>
          <w:sz w:val="28"/>
          <w:szCs w:val="28"/>
        </w:rPr>
        <w:t>a</w:t>
      </w:r>
      <w:r w:rsidR="007017FA" w:rsidRPr="007017FA">
        <w:rPr>
          <w:rFonts w:asciiTheme="majorHAnsi" w:hAnsiTheme="majorHAnsi" w:cs="GillSans"/>
          <w:color w:val="000000"/>
          <w:sz w:val="28"/>
          <w:szCs w:val="28"/>
        </w:rPr>
        <w:t xml:space="preserve">goni </w:t>
      </w:r>
      <w:r w:rsidR="007017FA">
        <w:rPr>
          <w:rFonts w:asciiTheme="majorHAnsi" w:hAnsiTheme="majorHAnsi" w:cs="GillSans"/>
          <w:color w:val="000000"/>
          <w:sz w:val="28"/>
          <w:szCs w:val="28"/>
        </w:rPr>
        <w:t>messi in linea nella giornata = 80% &gt; 90%</w:t>
      </w:r>
    </w:p>
    <w:p w:rsidR="008F0FB5" w:rsidRPr="00732132" w:rsidRDefault="008F0FB5" w:rsidP="008F0FB5">
      <w:pPr>
        <w:autoSpaceDE w:val="0"/>
        <w:autoSpaceDN w:val="0"/>
        <w:adjustRightInd w:val="0"/>
        <w:spacing w:after="0" w:line="240" w:lineRule="auto"/>
        <w:rPr>
          <w:rFonts w:asciiTheme="majorHAnsi" w:hAnsiTheme="majorHAnsi" w:cs="GillSans"/>
          <w:color w:val="000000"/>
          <w:sz w:val="28"/>
          <w:szCs w:val="28"/>
        </w:rPr>
      </w:pPr>
      <w:r w:rsidRPr="00732132">
        <w:rPr>
          <w:rFonts w:asciiTheme="majorHAnsi" w:hAnsiTheme="majorHAnsi" w:cs="GillSans"/>
          <w:color w:val="000000"/>
          <w:sz w:val="28"/>
          <w:szCs w:val="28"/>
        </w:rPr>
        <w:t>71,2% 74,7%</w:t>
      </w:r>
    </w:p>
    <w:p w:rsidR="007017FA" w:rsidRPr="007017FA" w:rsidRDefault="007017FA" w:rsidP="008F0FB5">
      <w:pPr>
        <w:autoSpaceDE w:val="0"/>
        <w:autoSpaceDN w:val="0"/>
        <w:adjustRightInd w:val="0"/>
        <w:spacing w:after="0" w:line="240" w:lineRule="auto"/>
        <w:rPr>
          <w:rFonts w:asciiTheme="majorHAnsi" w:hAnsiTheme="majorHAnsi" w:cs="GillSans"/>
          <w:color w:val="000000"/>
          <w:sz w:val="28"/>
          <w:szCs w:val="28"/>
        </w:rPr>
      </w:pPr>
      <w:r w:rsidRPr="007017FA">
        <w:rPr>
          <w:rFonts w:asciiTheme="majorHAnsi" w:hAnsiTheme="majorHAnsi" w:cs="GillSans"/>
          <w:color w:val="000000"/>
          <w:sz w:val="28"/>
          <w:szCs w:val="28"/>
        </w:rPr>
        <w:t xml:space="preserve">Indicatore accessibilità </w:t>
      </w:r>
      <w:r>
        <w:rPr>
          <w:rFonts w:asciiTheme="majorHAnsi" w:hAnsiTheme="majorHAnsi" w:cs="GillSans"/>
          <w:color w:val="000000"/>
          <w:sz w:val="28"/>
          <w:szCs w:val="28"/>
        </w:rPr>
        <w:t>treni</w:t>
      </w:r>
      <w:r w:rsidRPr="007017FA">
        <w:rPr>
          <w:rFonts w:asciiTheme="majorHAnsi" w:hAnsiTheme="majorHAnsi" w:cs="GillSans"/>
          <w:color w:val="000000"/>
          <w:sz w:val="28"/>
          <w:szCs w:val="28"/>
        </w:rPr>
        <w:t xml:space="preserve"> </w:t>
      </w:r>
      <w:proofErr w:type="gramStart"/>
      <w:r w:rsidRPr="007017FA">
        <w:rPr>
          <w:rFonts w:asciiTheme="majorHAnsi" w:hAnsiTheme="majorHAnsi" w:cs="GillSans"/>
          <w:color w:val="000000"/>
          <w:sz w:val="28"/>
          <w:szCs w:val="28"/>
        </w:rPr>
        <w:t>=  %</w:t>
      </w:r>
      <w:proofErr w:type="gramEnd"/>
      <w:r w:rsidRPr="007017FA">
        <w:rPr>
          <w:rFonts w:asciiTheme="majorHAnsi" w:hAnsiTheme="majorHAnsi" w:cs="GillSans"/>
          <w:color w:val="000000"/>
          <w:sz w:val="28"/>
          <w:szCs w:val="28"/>
        </w:rPr>
        <w:t xml:space="preserve"> porte guaste / porte treni in linea </w:t>
      </w:r>
      <w:r w:rsidR="00732132">
        <w:rPr>
          <w:rFonts w:asciiTheme="majorHAnsi" w:hAnsiTheme="majorHAnsi" w:cs="GillSans"/>
          <w:color w:val="000000"/>
          <w:sz w:val="28"/>
          <w:szCs w:val="28"/>
        </w:rPr>
        <w:t>campionati</w:t>
      </w:r>
      <w:r>
        <w:rPr>
          <w:rFonts w:asciiTheme="majorHAnsi" w:hAnsiTheme="majorHAnsi" w:cs="GillSans"/>
          <w:color w:val="000000"/>
          <w:sz w:val="28"/>
          <w:szCs w:val="28"/>
        </w:rPr>
        <w:t xml:space="preserve"> = </w:t>
      </w:r>
      <w:r w:rsidR="00732132">
        <w:rPr>
          <w:rFonts w:asciiTheme="majorHAnsi" w:hAnsiTheme="majorHAnsi" w:cs="GillSans"/>
          <w:color w:val="000000"/>
          <w:sz w:val="28"/>
          <w:szCs w:val="28"/>
        </w:rPr>
        <w:t>0,03% &gt; 0,02%</w:t>
      </w:r>
    </w:p>
    <w:p w:rsidR="007017FA" w:rsidRDefault="00732132" w:rsidP="008F0FB5">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Indicatore accessibilità ai disabili di treni e stazioni = stazioni</w:t>
      </w:r>
      <w:r w:rsidR="00CF22A3">
        <w:rPr>
          <w:rFonts w:asciiTheme="majorHAnsi" w:hAnsiTheme="majorHAnsi" w:cs="GillSans"/>
          <w:color w:val="000000"/>
          <w:sz w:val="28"/>
          <w:szCs w:val="28"/>
        </w:rPr>
        <w:t xml:space="preserve"> campionate con ascensori in funzione per tutte le direzioni/ stazioni aperte in linea = 95% &gt; 98</w:t>
      </w:r>
    </w:p>
    <w:p w:rsidR="007017FA" w:rsidRDefault="007017FA" w:rsidP="008F0FB5">
      <w:pPr>
        <w:autoSpaceDE w:val="0"/>
        <w:autoSpaceDN w:val="0"/>
        <w:adjustRightInd w:val="0"/>
        <w:spacing w:after="0" w:line="240" w:lineRule="auto"/>
        <w:rPr>
          <w:rFonts w:asciiTheme="majorHAnsi" w:hAnsiTheme="majorHAnsi" w:cs="GillSans"/>
          <w:color w:val="000000"/>
          <w:sz w:val="28"/>
          <w:szCs w:val="28"/>
        </w:rPr>
      </w:pPr>
    </w:p>
    <w:p w:rsidR="008F0FB5" w:rsidRPr="008F0FB5" w:rsidRDefault="003B0B69" w:rsidP="008F0FB5">
      <w:pPr>
        <w:autoSpaceDE w:val="0"/>
        <w:autoSpaceDN w:val="0"/>
        <w:adjustRightInd w:val="0"/>
        <w:spacing w:after="0" w:line="240" w:lineRule="auto"/>
        <w:rPr>
          <w:rFonts w:asciiTheme="majorHAnsi" w:hAnsiTheme="majorHAnsi" w:cs="GillSans-Bold"/>
          <w:b/>
          <w:bCs/>
          <w:color w:val="000000"/>
          <w:sz w:val="28"/>
          <w:szCs w:val="28"/>
        </w:rPr>
      </w:pPr>
      <w:r w:rsidRPr="00AD1BBF">
        <w:rPr>
          <w:rFonts w:asciiTheme="majorHAnsi" w:hAnsiTheme="majorHAnsi" w:cs="GillSans-Bold"/>
          <w:b/>
          <w:bCs/>
          <w:color w:val="000000"/>
          <w:sz w:val="28"/>
          <w:szCs w:val="28"/>
        </w:rPr>
        <w:t>Componente della qualità</w:t>
      </w:r>
      <w:r w:rsidRPr="008F0FB5">
        <w:rPr>
          <w:rFonts w:asciiTheme="majorHAnsi" w:hAnsiTheme="majorHAnsi" w:cs="GillSans-Bold"/>
          <w:b/>
          <w:bCs/>
          <w:color w:val="000000"/>
          <w:sz w:val="28"/>
          <w:szCs w:val="28"/>
        </w:rPr>
        <w:t xml:space="preserve"> </w:t>
      </w:r>
      <w:r w:rsidR="003E7193">
        <w:rPr>
          <w:rFonts w:asciiTheme="majorHAnsi" w:hAnsiTheme="majorHAnsi" w:cs="GillSans-Bold"/>
          <w:b/>
          <w:bCs/>
          <w:color w:val="000000"/>
          <w:sz w:val="28"/>
          <w:szCs w:val="28"/>
        </w:rPr>
        <w:t xml:space="preserve">= </w:t>
      </w:r>
      <w:r w:rsidR="008F0FB5" w:rsidRPr="008F0FB5">
        <w:rPr>
          <w:rFonts w:asciiTheme="majorHAnsi" w:hAnsiTheme="majorHAnsi" w:cs="GillSans-Bold"/>
          <w:b/>
          <w:bCs/>
          <w:color w:val="000000"/>
          <w:sz w:val="28"/>
          <w:szCs w:val="28"/>
        </w:rPr>
        <w:t>Informazioni</w:t>
      </w:r>
      <w:r w:rsidR="003E7193">
        <w:rPr>
          <w:rFonts w:asciiTheme="majorHAnsi" w:hAnsiTheme="majorHAnsi" w:cs="GillSans-Bold"/>
          <w:b/>
          <w:bCs/>
          <w:color w:val="000000"/>
          <w:sz w:val="28"/>
          <w:szCs w:val="28"/>
        </w:rPr>
        <w:t xml:space="preserve"> </w:t>
      </w:r>
      <w:r w:rsidR="008F0FB5" w:rsidRPr="008F0FB5">
        <w:rPr>
          <w:rFonts w:asciiTheme="majorHAnsi" w:hAnsiTheme="majorHAnsi" w:cs="GillSans-Bold"/>
          <w:b/>
          <w:bCs/>
          <w:color w:val="000000"/>
          <w:sz w:val="28"/>
          <w:szCs w:val="28"/>
        </w:rPr>
        <w:t>alla clientela</w:t>
      </w:r>
    </w:p>
    <w:p w:rsidR="008F0FB5" w:rsidRPr="008F0FB5" w:rsidRDefault="003E7193" w:rsidP="008F0FB5">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 xml:space="preserve">Indicatore rapidità </w:t>
      </w:r>
      <w:r w:rsidR="000B17E6">
        <w:rPr>
          <w:rFonts w:asciiTheme="majorHAnsi" w:hAnsiTheme="majorHAnsi" w:cs="GillSans"/>
          <w:color w:val="000000"/>
          <w:sz w:val="28"/>
          <w:szCs w:val="28"/>
        </w:rPr>
        <w:t xml:space="preserve">prime </w:t>
      </w:r>
      <w:r>
        <w:rPr>
          <w:rFonts w:asciiTheme="majorHAnsi" w:hAnsiTheme="majorHAnsi" w:cs="GillSans"/>
          <w:color w:val="000000"/>
          <w:sz w:val="28"/>
          <w:szCs w:val="28"/>
        </w:rPr>
        <w:t xml:space="preserve">risposte dirette = </w:t>
      </w:r>
      <w:r w:rsidR="008F0FB5" w:rsidRPr="008F0FB5">
        <w:rPr>
          <w:rFonts w:asciiTheme="majorHAnsi" w:hAnsiTheme="majorHAnsi" w:cs="GillSans"/>
          <w:color w:val="000000"/>
          <w:sz w:val="28"/>
          <w:szCs w:val="28"/>
        </w:rPr>
        <w:t xml:space="preserve">tempo medio di risposta </w:t>
      </w:r>
      <w:r>
        <w:rPr>
          <w:rFonts w:asciiTheme="majorHAnsi" w:hAnsiTheme="majorHAnsi" w:cs="GillSans"/>
          <w:color w:val="000000"/>
          <w:sz w:val="28"/>
          <w:szCs w:val="28"/>
        </w:rPr>
        <w:t xml:space="preserve">di 1° livello a reclami o richieste scritte di informazioni </w:t>
      </w:r>
      <w:r w:rsidR="008F0FB5" w:rsidRPr="008F0FB5">
        <w:rPr>
          <w:rFonts w:asciiTheme="majorHAnsi" w:hAnsiTheme="majorHAnsi" w:cs="GillSans"/>
          <w:color w:val="000000"/>
          <w:sz w:val="28"/>
          <w:szCs w:val="28"/>
        </w:rPr>
        <w:t>(in giorni)</w:t>
      </w:r>
      <w:r>
        <w:rPr>
          <w:rFonts w:asciiTheme="majorHAnsi" w:hAnsiTheme="majorHAnsi" w:cs="GillSans"/>
          <w:color w:val="000000"/>
          <w:sz w:val="28"/>
          <w:szCs w:val="28"/>
        </w:rPr>
        <w:t xml:space="preserve"> = 30 &gt; 25</w:t>
      </w:r>
    </w:p>
    <w:p w:rsidR="000B17E6" w:rsidRPr="008F0FB5" w:rsidRDefault="000B17E6" w:rsidP="000B17E6">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 xml:space="preserve">Indicatore rapidità seconde risposte dirette = </w:t>
      </w:r>
      <w:r w:rsidRPr="008F0FB5">
        <w:rPr>
          <w:rFonts w:asciiTheme="majorHAnsi" w:hAnsiTheme="majorHAnsi" w:cs="GillSans"/>
          <w:color w:val="000000"/>
          <w:sz w:val="28"/>
          <w:szCs w:val="28"/>
        </w:rPr>
        <w:t xml:space="preserve">tempo medio di risposta </w:t>
      </w:r>
      <w:r>
        <w:rPr>
          <w:rFonts w:asciiTheme="majorHAnsi" w:hAnsiTheme="majorHAnsi" w:cs="GillSans"/>
          <w:color w:val="000000"/>
          <w:sz w:val="28"/>
          <w:szCs w:val="28"/>
        </w:rPr>
        <w:t xml:space="preserve">di 2° livello a reclami o richieste scritte di informazioni </w:t>
      </w:r>
      <w:r w:rsidRPr="008F0FB5">
        <w:rPr>
          <w:rFonts w:asciiTheme="majorHAnsi" w:hAnsiTheme="majorHAnsi" w:cs="GillSans"/>
          <w:color w:val="000000"/>
          <w:sz w:val="28"/>
          <w:szCs w:val="28"/>
        </w:rPr>
        <w:t>(in giorni)</w:t>
      </w:r>
      <w:r>
        <w:rPr>
          <w:rFonts w:asciiTheme="majorHAnsi" w:hAnsiTheme="majorHAnsi" w:cs="GillSans"/>
          <w:color w:val="000000"/>
          <w:sz w:val="28"/>
          <w:szCs w:val="28"/>
        </w:rPr>
        <w:t xml:space="preserve"> = 25 &gt; 24</w:t>
      </w:r>
    </w:p>
    <w:p w:rsidR="000B17E6" w:rsidRPr="007C4022" w:rsidRDefault="00185B0A" w:rsidP="008F0FB5">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 xml:space="preserve">Indicatore presenza informazioni di fermata/stazione </w:t>
      </w:r>
      <w:r w:rsidRPr="00185B0A">
        <w:rPr>
          <w:rFonts w:asciiTheme="majorHAnsi" w:hAnsiTheme="majorHAnsi" w:cs="GillSans"/>
          <w:color w:val="000000"/>
        </w:rPr>
        <w:t>(</w:t>
      </w:r>
      <w:r>
        <w:rPr>
          <w:rFonts w:asciiTheme="majorHAnsi" w:hAnsiTheme="majorHAnsi" w:cs="GillSans"/>
          <w:color w:val="000000"/>
        </w:rPr>
        <w:t>1)</w:t>
      </w:r>
      <w:r w:rsidRPr="00185B0A">
        <w:rPr>
          <w:rFonts w:asciiTheme="majorHAnsi" w:hAnsiTheme="majorHAnsi" w:cs="BauerBodoni-Roman"/>
          <w:color w:val="000000"/>
        </w:rPr>
        <w:t xml:space="preserve">orari di apertura al pubblico delle stazioni, </w:t>
      </w:r>
      <w:r>
        <w:rPr>
          <w:rFonts w:asciiTheme="majorHAnsi" w:hAnsiTheme="majorHAnsi" w:cs="BauerBodoni-Roman"/>
          <w:color w:val="000000"/>
        </w:rPr>
        <w:t>2)</w:t>
      </w:r>
      <w:r w:rsidRPr="00185B0A">
        <w:rPr>
          <w:rFonts w:asciiTheme="majorHAnsi" w:hAnsiTheme="majorHAnsi" w:cs="BauerBodoni-Roman"/>
          <w:color w:val="000000"/>
        </w:rPr>
        <w:t xml:space="preserve">orari di apertura al pubblico del punto di addetto di stazione, </w:t>
      </w:r>
      <w:r>
        <w:rPr>
          <w:rFonts w:asciiTheme="majorHAnsi" w:hAnsiTheme="majorHAnsi" w:cs="BauerBodoni-Roman"/>
          <w:color w:val="000000"/>
        </w:rPr>
        <w:t>3)</w:t>
      </w:r>
      <w:r w:rsidRPr="00185B0A">
        <w:rPr>
          <w:rFonts w:asciiTheme="majorHAnsi" w:hAnsiTheme="majorHAnsi" w:cs="BauerBodoni-Roman"/>
          <w:color w:val="000000"/>
        </w:rPr>
        <w:t xml:space="preserve">disponibilità di servizi di stazione, come bagni pubblici ad accesso libero, biglietteria manuale o automatica, tipologia dei titoli di viaggio acquistabili, orari di presenza degli addetti di stazioni nelle singole stazioni, </w:t>
      </w:r>
      <w:r w:rsidRPr="00185B0A">
        <w:rPr>
          <w:rFonts w:asciiTheme="majorHAnsi" w:hAnsiTheme="majorHAnsi" w:cs="BauerBodoni-Roman"/>
          <w:color w:val="000000"/>
        </w:rPr>
        <w:lastRenderedPageBreak/>
        <w:t xml:space="preserve">accessibilità per persone con diversa abilità, presenza di scale mobili, ascensori o tapis roulant, parcheggio bici, </w:t>
      </w:r>
      <w:r w:rsidR="007C4022">
        <w:rPr>
          <w:rFonts w:asciiTheme="majorHAnsi" w:hAnsiTheme="majorHAnsi" w:cs="BauerBodoni-Roman"/>
          <w:color w:val="000000"/>
        </w:rPr>
        <w:t>4)</w:t>
      </w:r>
      <w:r w:rsidRPr="00185B0A">
        <w:rPr>
          <w:rFonts w:asciiTheme="majorHAnsi" w:hAnsiTheme="majorHAnsi" w:cs="BauerBodoni-Roman"/>
          <w:color w:val="000000"/>
        </w:rPr>
        <w:t>mappe schematiche del trasporto pubblico di linea del Comune di Roma e dettaglio degli interscambi possibili in un raggio di 500 metri dalle uscite della stazione)</w:t>
      </w:r>
      <w:r>
        <w:rPr>
          <w:rFonts w:asciiTheme="majorHAnsi" w:hAnsiTheme="majorHAnsi" w:cs="BauerBodoni-Roman"/>
          <w:color w:val="000000"/>
        </w:rPr>
        <w:t xml:space="preserve"> </w:t>
      </w:r>
      <w:r w:rsidRPr="007C4022">
        <w:rPr>
          <w:rFonts w:asciiTheme="majorHAnsi" w:hAnsiTheme="majorHAnsi" w:cs="BauerBodoni-Roman"/>
          <w:color w:val="000000"/>
          <w:sz w:val="28"/>
          <w:szCs w:val="28"/>
        </w:rPr>
        <w:t xml:space="preserve">= numero fermate/stazioni con info completa </w:t>
      </w:r>
      <w:r w:rsidR="007C4022" w:rsidRPr="007C4022">
        <w:rPr>
          <w:rFonts w:asciiTheme="majorHAnsi" w:hAnsiTheme="majorHAnsi" w:cs="BauerBodoni-Roman"/>
          <w:color w:val="000000"/>
          <w:sz w:val="28"/>
          <w:szCs w:val="28"/>
        </w:rPr>
        <w:t xml:space="preserve">min. ¾ </w:t>
      </w:r>
      <w:r w:rsidRPr="007C4022">
        <w:rPr>
          <w:rFonts w:asciiTheme="majorHAnsi" w:hAnsiTheme="majorHAnsi" w:cs="BauerBodoni-Roman"/>
          <w:color w:val="000000"/>
          <w:sz w:val="28"/>
          <w:szCs w:val="28"/>
        </w:rPr>
        <w:t>/ numero stazioni</w:t>
      </w:r>
      <w:r w:rsidR="007C4022" w:rsidRPr="007C4022">
        <w:rPr>
          <w:rFonts w:asciiTheme="majorHAnsi" w:hAnsiTheme="majorHAnsi" w:cs="BauerBodoni-Roman"/>
          <w:color w:val="000000"/>
          <w:sz w:val="28"/>
          <w:szCs w:val="28"/>
        </w:rPr>
        <w:t xml:space="preserve"> operative </w:t>
      </w:r>
    </w:p>
    <w:p w:rsidR="007C4022" w:rsidRDefault="007C4022" w:rsidP="008F0FB5">
      <w:pPr>
        <w:autoSpaceDE w:val="0"/>
        <w:autoSpaceDN w:val="0"/>
        <w:adjustRightInd w:val="0"/>
        <w:spacing w:after="0" w:line="240" w:lineRule="auto"/>
        <w:rPr>
          <w:rFonts w:asciiTheme="majorHAnsi" w:hAnsiTheme="majorHAnsi" w:cs="GillSans"/>
          <w:color w:val="000000"/>
          <w:sz w:val="28"/>
          <w:szCs w:val="28"/>
        </w:rPr>
      </w:pPr>
    </w:p>
    <w:p w:rsidR="008F0FB5" w:rsidRPr="008F0FB5" w:rsidRDefault="00492026" w:rsidP="00492026">
      <w:pPr>
        <w:autoSpaceDE w:val="0"/>
        <w:autoSpaceDN w:val="0"/>
        <w:adjustRightInd w:val="0"/>
        <w:spacing w:after="0" w:line="240" w:lineRule="auto"/>
        <w:rPr>
          <w:rFonts w:asciiTheme="majorHAnsi" w:hAnsiTheme="majorHAnsi" w:cs="GillSans"/>
          <w:color w:val="000000"/>
          <w:sz w:val="28"/>
          <w:szCs w:val="28"/>
        </w:rPr>
      </w:pPr>
      <w:r>
        <w:rPr>
          <w:rFonts w:asciiTheme="majorHAnsi" w:hAnsiTheme="majorHAnsi" w:cs="GillSans"/>
          <w:color w:val="000000"/>
          <w:sz w:val="28"/>
          <w:szCs w:val="28"/>
        </w:rPr>
        <w:t xml:space="preserve">Ecc.  </w:t>
      </w:r>
      <w:proofErr w:type="spellStart"/>
      <w:proofErr w:type="gramStart"/>
      <w:r>
        <w:rPr>
          <w:rFonts w:asciiTheme="majorHAnsi" w:hAnsiTheme="majorHAnsi" w:cs="GillSans"/>
          <w:color w:val="000000"/>
          <w:sz w:val="28"/>
          <w:szCs w:val="28"/>
        </w:rPr>
        <w:t>eccc</w:t>
      </w:r>
      <w:proofErr w:type="spellEnd"/>
      <w:proofErr w:type="gramEnd"/>
      <w:r>
        <w:rPr>
          <w:rFonts w:asciiTheme="majorHAnsi" w:hAnsiTheme="majorHAnsi" w:cs="GillSans"/>
          <w:color w:val="000000"/>
          <w:sz w:val="28"/>
          <w:szCs w:val="28"/>
        </w:rPr>
        <w:t>.  ecc.</w:t>
      </w:r>
    </w:p>
    <w:p w:rsidR="00734269" w:rsidRPr="008A1C2C" w:rsidRDefault="00734269" w:rsidP="008F0FB5">
      <w:pPr>
        <w:rPr>
          <w:rFonts w:asciiTheme="majorHAnsi" w:hAnsiTheme="majorHAnsi" w:cs="GillSans"/>
          <w:color w:val="000000"/>
          <w:sz w:val="28"/>
          <w:szCs w:val="28"/>
        </w:rPr>
      </w:pPr>
    </w:p>
    <w:p w:rsidR="00734269" w:rsidRPr="008A1C2C" w:rsidRDefault="00734269" w:rsidP="008F0FB5">
      <w:pPr>
        <w:rPr>
          <w:rFonts w:asciiTheme="majorHAnsi" w:hAnsiTheme="majorHAnsi" w:cs="GillSans"/>
          <w:color w:val="000000"/>
          <w:sz w:val="28"/>
          <w:szCs w:val="28"/>
        </w:rPr>
      </w:pPr>
    </w:p>
    <w:p w:rsidR="00734269" w:rsidRPr="00A41113" w:rsidRDefault="00734269" w:rsidP="00734269">
      <w:pPr>
        <w:jc w:val="both"/>
        <w:rPr>
          <w:rFonts w:asciiTheme="majorHAnsi" w:hAnsiTheme="majorHAnsi" w:cs="BauerBodoni-Roman"/>
          <w:color w:val="000000"/>
          <w:sz w:val="28"/>
          <w:szCs w:val="28"/>
        </w:rPr>
      </w:pPr>
      <w:r>
        <w:rPr>
          <w:rFonts w:asciiTheme="majorHAnsi" w:hAnsiTheme="majorHAnsi" w:cs="BauerBodoni-Roman"/>
          <w:color w:val="000000"/>
          <w:sz w:val="28"/>
          <w:szCs w:val="28"/>
        </w:rPr>
        <w:t xml:space="preserve">Il </w:t>
      </w:r>
      <w:r w:rsidRPr="00092AB9">
        <w:rPr>
          <w:rFonts w:asciiTheme="majorHAnsi" w:hAnsiTheme="majorHAnsi" w:cs="BauerBodoni-Roman"/>
          <w:i/>
          <w:color w:val="000000"/>
          <w:sz w:val="28"/>
          <w:szCs w:val="28"/>
        </w:rPr>
        <w:t>Gestore</w:t>
      </w:r>
      <w:r>
        <w:rPr>
          <w:rFonts w:asciiTheme="majorHAnsi" w:hAnsiTheme="majorHAnsi" w:cs="BauerBodoni-Roman"/>
          <w:color w:val="000000"/>
          <w:sz w:val="28"/>
          <w:szCs w:val="28"/>
        </w:rPr>
        <w:t xml:space="preserve"> prende atto che l</w:t>
      </w:r>
      <w:r w:rsidRPr="00A41113">
        <w:rPr>
          <w:rFonts w:asciiTheme="majorHAnsi" w:hAnsiTheme="majorHAnsi" w:cs="BauerBodoni-Roman"/>
          <w:color w:val="000000"/>
          <w:sz w:val="28"/>
          <w:szCs w:val="28"/>
        </w:rPr>
        <w:t xml:space="preserve">’affidatario del servizio </w:t>
      </w:r>
      <w:proofErr w:type="gramStart"/>
      <w:r w:rsidRPr="00A41113">
        <w:rPr>
          <w:rFonts w:asciiTheme="majorHAnsi" w:hAnsiTheme="majorHAnsi" w:cs="BauerBodoni-Roman"/>
          <w:color w:val="000000"/>
          <w:sz w:val="28"/>
          <w:szCs w:val="28"/>
        </w:rPr>
        <w:t>di  trasporto</w:t>
      </w:r>
      <w:proofErr w:type="gramEnd"/>
      <w:r w:rsidRPr="00A41113">
        <w:rPr>
          <w:rFonts w:asciiTheme="majorHAnsi" w:hAnsiTheme="majorHAnsi" w:cs="BauerBodoni-Roman"/>
          <w:color w:val="000000"/>
          <w:sz w:val="28"/>
          <w:szCs w:val="28"/>
        </w:rPr>
        <w:t xml:space="preserve"> pubblico svol</w:t>
      </w:r>
      <w:r>
        <w:rPr>
          <w:rFonts w:asciiTheme="majorHAnsi" w:hAnsiTheme="majorHAnsi" w:cs="BauerBodoni-Roman"/>
          <w:color w:val="000000"/>
          <w:sz w:val="28"/>
          <w:szCs w:val="28"/>
        </w:rPr>
        <w:t>g</w:t>
      </w:r>
      <w:r w:rsidRPr="00A41113">
        <w:rPr>
          <w:rFonts w:asciiTheme="majorHAnsi" w:hAnsiTheme="majorHAnsi" w:cs="BauerBodoni-Roman"/>
          <w:color w:val="000000"/>
          <w:sz w:val="28"/>
          <w:szCs w:val="28"/>
        </w:rPr>
        <w:t xml:space="preserve">e il compito di </w:t>
      </w:r>
      <w:r w:rsidRPr="00092AB9">
        <w:rPr>
          <w:rFonts w:asciiTheme="majorHAnsi" w:hAnsiTheme="majorHAnsi" w:cs="BauerBodoni-Roman"/>
          <w:i/>
          <w:color w:val="000000"/>
          <w:sz w:val="28"/>
          <w:szCs w:val="28"/>
        </w:rPr>
        <w:t>Gestore di pubblico servizio</w:t>
      </w:r>
      <w:r>
        <w:rPr>
          <w:rFonts w:asciiTheme="majorHAnsi" w:hAnsiTheme="majorHAnsi" w:cs="BauerBodoni-Roman"/>
          <w:color w:val="000000"/>
          <w:sz w:val="28"/>
          <w:szCs w:val="28"/>
        </w:rPr>
        <w:t>.  Per tal motivo, oltre a quanto</w:t>
      </w:r>
      <w:r w:rsidRPr="00A41113">
        <w:rPr>
          <w:rFonts w:asciiTheme="majorHAnsi" w:hAnsiTheme="majorHAnsi" w:cs="BauerBodoni-Roman"/>
          <w:color w:val="000000"/>
          <w:sz w:val="28"/>
          <w:szCs w:val="28"/>
        </w:rPr>
        <w:t xml:space="preserve"> previsto nella presente </w:t>
      </w:r>
      <w:r w:rsidRPr="00EA4927">
        <w:rPr>
          <w:rFonts w:asciiTheme="majorHAnsi" w:hAnsiTheme="majorHAnsi" w:cs="BauerBodoni-Roman"/>
          <w:i/>
          <w:color w:val="000000"/>
          <w:sz w:val="28"/>
          <w:szCs w:val="28"/>
        </w:rPr>
        <w:t>Carta</w:t>
      </w:r>
      <w:r w:rsidRPr="00A41113">
        <w:rPr>
          <w:rFonts w:asciiTheme="majorHAnsi" w:hAnsiTheme="majorHAnsi" w:cs="BauerBodoni-Roman"/>
          <w:color w:val="000000"/>
          <w:sz w:val="28"/>
          <w:szCs w:val="28"/>
        </w:rPr>
        <w:t xml:space="preserve">, </w:t>
      </w:r>
      <w:r w:rsidR="00C44650">
        <w:rPr>
          <w:rFonts w:asciiTheme="majorHAnsi" w:hAnsiTheme="majorHAnsi" w:cs="BauerBodoni-Roman"/>
          <w:color w:val="000000"/>
          <w:sz w:val="28"/>
          <w:szCs w:val="28"/>
        </w:rPr>
        <w:t xml:space="preserve">il </w:t>
      </w:r>
      <w:r w:rsidR="00C44650" w:rsidRPr="00C44650">
        <w:rPr>
          <w:rFonts w:asciiTheme="majorHAnsi" w:hAnsiTheme="majorHAnsi" w:cs="BauerBodoni-Roman"/>
          <w:i/>
          <w:color w:val="000000"/>
          <w:sz w:val="28"/>
          <w:szCs w:val="28"/>
        </w:rPr>
        <w:t>Gestore</w:t>
      </w:r>
      <w:r w:rsidRPr="00A41113">
        <w:rPr>
          <w:rFonts w:asciiTheme="majorHAnsi" w:hAnsiTheme="majorHAnsi" w:cs="BauerBodoni-Roman"/>
          <w:color w:val="000000"/>
          <w:sz w:val="28"/>
          <w:szCs w:val="28"/>
        </w:rPr>
        <w:t xml:space="preserve"> applica</w:t>
      </w:r>
      <w:r w:rsidR="00C44650">
        <w:rPr>
          <w:rFonts w:asciiTheme="majorHAnsi" w:hAnsiTheme="majorHAnsi" w:cs="BauerBodoni-Roman"/>
          <w:color w:val="000000"/>
          <w:sz w:val="28"/>
          <w:szCs w:val="28"/>
        </w:rPr>
        <w:t xml:space="preserve"> </w:t>
      </w:r>
      <w:r w:rsidRPr="00A41113">
        <w:rPr>
          <w:rFonts w:asciiTheme="majorHAnsi" w:hAnsiTheme="majorHAnsi" w:cs="BauerBodoni-Roman"/>
          <w:color w:val="000000"/>
          <w:sz w:val="28"/>
          <w:szCs w:val="28"/>
        </w:rPr>
        <w:t xml:space="preserve">le seguenti normative, </w:t>
      </w:r>
      <w:r>
        <w:rPr>
          <w:rFonts w:asciiTheme="majorHAnsi" w:hAnsiTheme="majorHAnsi" w:cs="BauerBodoni-Roman"/>
          <w:color w:val="000000"/>
          <w:sz w:val="28"/>
          <w:szCs w:val="28"/>
        </w:rPr>
        <w:t xml:space="preserve">valide </w:t>
      </w:r>
      <w:r w:rsidR="00C44650">
        <w:rPr>
          <w:rFonts w:asciiTheme="majorHAnsi" w:hAnsiTheme="majorHAnsi" w:cs="BauerBodoni-Roman"/>
          <w:color w:val="000000"/>
          <w:sz w:val="28"/>
          <w:szCs w:val="28"/>
        </w:rPr>
        <w:t xml:space="preserve">sia </w:t>
      </w:r>
      <w:r>
        <w:rPr>
          <w:rFonts w:asciiTheme="majorHAnsi" w:hAnsiTheme="majorHAnsi" w:cs="BauerBodoni-Roman"/>
          <w:color w:val="000000"/>
          <w:sz w:val="28"/>
          <w:szCs w:val="28"/>
        </w:rPr>
        <w:t>per le</w:t>
      </w:r>
      <w:r w:rsidRPr="00A41113">
        <w:rPr>
          <w:rFonts w:asciiTheme="majorHAnsi" w:hAnsiTheme="majorHAnsi" w:cs="BauerBodoni-Roman"/>
          <w:color w:val="000000"/>
          <w:sz w:val="28"/>
          <w:szCs w:val="28"/>
        </w:rPr>
        <w:t xml:space="preserve"> pubbliche amministrazioni </w:t>
      </w:r>
      <w:r w:rsidR="00C44650">
        <w:rPr>
          <w:rFonts w:asciiTheme="majorHAnsi" w:hAnsiTheme="majorHAnsi" w:cs="BauerBodoni-Roman"/>
          <w:color w:val="000000"/>
          <w:sz w:val="28"/>
          <w:szCs w:val="28"/>
        </w:rPr>
        <w:t xml:space="preserve">che per </w:t>
      </w:r>
      <w:r>
        <w:rPr>
          <w:rFonts w:asciiTheme="majorHAnsi" w:hAnsiTheme="majorHAnsi" w:cs="BauerBodoni-Roman"/>
          <w:color w:val="000000"/>
          <w:sz w:val="28"/>
          <w:szCs w:val="28"/>
        </w:rPr>
        <w:t>i</w:t>
      </w:r>
      <w:r w:rsidRPr="00A41113">
        <w:rPr>
          <w:rFonts w:asciiTheme="majorHAnsi" w:hAnsiTheme="majorHAnsi" w:cs="BauerBodoni-Roman"/>
          <w:color w:val="000000"/>
          <w:sz w:val="28"/>
          <w:szCs w:val="28"/>
        </w:rPr>
        <w:t xml:space="preserve"> gestori di pubblici servizi</w:t>
      </w:r>
      <w:r w:rsidR="00C44650">
        <w:rPr>
          <w:rFonts w:asciiTheme="majorHAnsi" w:hAnsiTheme="majorHAnsi" w:cs="BauerBodoni-Roman"/>
          <w:color w:val="000000"/>
          <w:sz w:val="28"/>
          <w:szCs w:val="28"/>
        </w:rPr>
        <w:t xml:space="preserve"> e le società controllate da enti pubblici</w:t>
      </w:r>
      <w:r w:rsidRPr="00A41113">
        <w:rPr>
          <w:rFonts w:asciiTheme="majorHAnsi" w:hAnsiTheme="majorHAnsi" w:cs="BauerBodoni-Roman"/>
          <w:color w:val="000000"/>
          <w:sz w:val="28"/>
          <w:szCs w:val="28"/>
        </w:rPr>
        <w:t>:</w:t>
      </w:r>
    </w:p>
    <w:p w:rsidR="00734269" w:rsidRPr="00492026" w:rsidRDefault="00734269" w:rsidP="00734269">
      <w:pPr>
        <w:spacing w:after="0" w:line="240" w:lineRule="atLeast"/>
        <w:rPr>
          <w:rFonts w:ascii="Informal Roman" w:hAnsi="Informal Roman" w:cs="BauerBodoni-Roman"/>
          <w:color w:val="000000"/>
          <w:sz w:val="28"/>
          <w:szCs w:val="28"/>
        </w:rPr>
      </w:pPr>
      <w:r w:rsidRPr="00492026">
        <w:rPr>
          <w:rFonts w:ascii="Informal Roman" w:hAnsi="Informal Roman" w:cs="BauerBodoni-Roman"/>
          <w:color w:val="000000"/>
          <w:sz w:val="28"/>
          <w:szCs w:val="28"/>
        </w:rPr>
        <w:t>L. n.241/90 sul procedimento amministrativo;</w:t>
      </w:r>
    </w:p>
    <w:p w:rsidR="00734269" w:rsidRPr="00492026" w:rsidRDefault="00734269" w:rsidP="00734269">
      <w:pPr>
        <w:spacing w:after="0" w:line="240" w:lineRule="atLeast"/>
        <w:rPr>
          <w:rFonts w:ascii="Informal Roman" w:eastAsia="Times New Roman" w:hAnsi="Informal Roman" w:cstheme="minorHAnsi"/>
          <w:bCs/>
          <w:i/>
          <w:color w:val="000000"/>
          <w:sz w:val="28"/>
          <w:szCs w:val="28"/>
          <w:lang w:eastAsia="it-IT"/>
        </w:rPr>
      </w:pPr>
    </w:p>
    <w:p w:rsidR="00734269" w:rsidRPr="00492026" w:rsidRDefault="00734269" w:rsidP="00734269">
      <w:pPr>
        <w:spacing w:after="0" w:line="240" w:lineRule="atLeast"/>
        <w:rPr>
          <w:rFonts w:ascii="Informal Roman" w:eastAsia="Times New Roman" w:hAnsi="Informal Roman" w:cstheme="minorHAnsi"/>
          <w:i/>
          <w:color w:val="000000"/>
          <w:sz w:val="28"/>
          <w:szCs w:val="28"/>
          <w:lang w:eastAsia="it-IT"/>
        </w:rPr>
      </w:pPr>
      <w:r w:rsidRPr="00492026">
        <w:rPr>
          <w:rFonts w:ascii="Informal Roman" w:eastAsia="Times New Roman" w:hAnsi="Informal Roman" w:cstheme="minorHAnsi"/>
          <w:bCs/>
          <w:i/>
          <w:color w:val="000000"/>
          <w:sz w:val="28"/>
          <w:szCs w:val="28"/>
          <w:lang w:eastAsia="it-IT"/>
        </w:rPr>
        <w:t xml:space="preserve">DECRETO LEGISLATIVO 30 luglio 1999, n. </w:t>
      </w:r>
      <w:proofErr w:type="gramStart"/>
      <w:r w:rsidRPr="00492026">
        <w:rPr>
          <w:rFonts w:ascii="Informal Roman" w:eastAsia="Times New Roman" w:hAnsi="Informal Roman" w:cstheme="minorHAnsi"/>
          <w:bCs/>
          <w:i/>
          <w:color w:val="000000"/>
          <w:sz w:val="28"/>
          <w:szCs w:val="28"/>
          <w:lang w:eastAsia="it-IT"/>
        </w:rPr>
        <w:t>286  di</w:t>
      </w:r>
      <w:proofErr w:type="gramEnd"/>
      <w:r w:rsidRPr="00492026">
        <w:rPr>
          <w:rFonts w:ascii="Informal Roman" w:eastAsia="Times New Roman" w:hAnsi="Informal Roman" w:cstheme="minorHAnsi"/>
          <w:bCs/>
          <w:i/>
          <w:color w:val="000000"/>
          <w:sz w:val="28"/>
          <w:szCs w:val="28"/>
          <w:lang w:eastAsia="it-IT"/>
        </w:rPr>
        <w:t xml:space="preserve"> r</w:t>
      </w:r>
      <w:r w:rsidRPr="00492026">
        <w:rPr>
          <w:rFonts w:ascii="Informal Roman" w:eastAsia="Times New Roman" w:hAnsi="Informal Roman" w:cstheme="minorHAnsi"/>
          <w:i/>
          <w:color w:val="000000"/>
          <w:sz w:val="28"/>
          <w:szCs w:val="28"/>
          <w:lang w:eastAsia="it-IT"/>
        </w:rPr>
        <w:t>iordino e potenziamento dei meccanismi e strumenti di monitoraggio e valutazione dei costi, dei rendimenti e dei risultati dell'attività svolta dalle amministrazioni pubbliche;</w:t>
      </w:r>
    </w:p>
    <w:p w:rsidR="00734269" w:rsidRPr="00492026" w:rsidRDefault="00734269" w:rsidP="00734269">
      <w:pPr>
        <w:spacing w:after="0" w:line="240" w:lineRule="atLeast"/>
        <w:rPr>
          <w:rFonts w:ascii="Informal Roman" w:hAnsi="Informal Roman" w:cs="BauerBodoni-Roman"/>
          <w:color w:val="000000"/>
          <w:sz w:val="28"/>
          <w:szCs w:val="28"/>
        </w:rPr>
      </w:pPr>
    </w:p>
    <w:p w:rsidR="00734269" w:rsidRPr="00492026" w:rsidRDefault="00734269" w:rsidP="00734269">
      <w:pPr>
        <w:spacing w:after="0"/>
        <w:rPr>
          <w:rFonts w:ascii="Informal Roman" w:hAnsi="Informal Roman" w:cs="BauerBodoni-Roman"/>
          <w:color w:val="000000"/>
          <w:sz w:val="28"/>
          <w:szCs w:val="28"/>
        </w:rPr>
      </w:pPr>
      <w:r w:rsidRPr="00492026">
        <w:rPr>
          <w:rFonts w:ascii="Informal Roman" w:hAnsi="Informal Roman" w:cs="BauerBodoni-Roman"/>
          <w:color w:val="000000"/>
          <w:sz w:val="28"/>
          <w:szCs w:val="28"/>
        </w:rPr>
        <w:t xml:space="preserve">D. </w:t>
      </w:r>
      <w:proofErr w:type="spellStart"/>
      <w:r w:rsidRPr="00492026">
        <w:rPr>
          <w:rFonts w:ascii="Informal Roman" w:hAnsi="Informal Roman" w:cs="BauerBodoni-Roman"/>
          <w:color w:val="000000"/>
          <w:sz w:val="28"/>
          <w:szCs w:val="28"/>
        </w:rPr>
        <w:t>lgs</w:t>
      </w:r>
      <w:proofErr w:type="spellEnd"/>
      <w:r w:rsidRPr="00492026">
        <w:rPr>
          <w:rFonts w:ascii="Informal Roman" w:hAnsi="Informal Roman" w:cs="BauerBodoni-Roman"/>
          <w:color w:val="000000"/>
          <w:sz w:val="28"/>
          <w:szCs w:val="28"/>
        </w:rPr>
        <w:t>. n. 163/2006 Codice dei contratti pubblici;</w:t>
      </w:r>
    </w:p>
    <w:p w:rsidR="00734269" w:rsidRPr="00492026" w:rsidRDefault="00734269" w:rsidP="00734269">
      <w:pPr>
        <w:spacing w:after="0"/>
        <w:rPr>
          <w:rFonts w:ascii="Informal Roman" w:eastAsia="Times New Roman" w:hAnsi="Informal Roman" w:cstheme="minorHAnsi"/>
          <w:bCs/>
          <w:color w:val="000000"/>
          <w:sz w:val="28"/>
          <w:szCs w:val="28"/>
          <w:lang w:eastAsia="it-IT"/>
        </w:rPr>
      </w:pPr>
      <w:r w:rsidRPr="00492026">
        <w:rPr>
          <w:rFonts w:ascii="Informal Roman" w:hAnsi="Informal Roman" w:cs="BauerBodoni-Roman"/>
          <w:color w:val="000000"/>
          <w:sz w:val="28"/>
          <w:szCs w:val="28"/>
        </w:rPr>
        <w:t xml:space="preserve">D. </w:t>
      </w:r>
      <w:proofErr w:type="spellStart"/>
      <w:r w:rsidRPr="00492026">
        <w:rPr>
          <w:rFonts w:ascii="Informal Roman" w:hAnsi="Informal Roman" w:cs="BauerBodoni-Roman"/>
          <w:color w:val="000000"/>
          <w:sz w:val="28"/>
          <w:szCs w:val="28"/>
        </w:rPr>
        <w:t>lgs</w:t>
      </w:r>
      <w:proofErr w:type="spellEnd"/>
      <w:r w:rsidRPr="00492026">
        <w:rPr>
          <w:rFonts w:ascii="Informal Roman" w:hAnsi="Informal Roman" w:cs="BauerBodoni-Roman"/>
          <w:color w:val="000000"/>
          <w:sz w:val="28"/>
          <w:szCs w:val="28"/>
        </w:rPr>
        <w:t>.</w:t>
      </w:r>
      <w:r w:rsidRPr="00492026">
        <w:rPr>
          <w:rFonts w:ascii="Informal Roman" w:eastAsia="Times New Roman" w:hAnsi="Informal Roman" w:cstheme="minorHAnsi"/>
          <w:bCs/>
          <w:color w:val="000000"/>
          <w:sz w:val="28"/>
          <w:szCs w:val="28"/>
          <w:lang w:eastAsia="it-IT"/>
        </w:rPr>
        <w:t xml:space="preserve"> n. 205/2006 – Codice del consumo; </w:t>
      </w:r>
    </w:p>
    <w:p w:rsidR="00734269" w:rsidRPr="00492026" w:rsidRDefault="00734269" w:rsidP="00734269">
      <w:pPr>
        <w:spacing w:after="0"/>
        <w:rPr>
          <w:rFonts w:ascii="Informal Roman" w:eastAsia="Times New Roman" w:hAnsi="Informal Roman" w:cstheme="minorHAnsi"/>
          <w:bCs/>
          <w:color w:val="000000"/>
          <w:sz w:val="28"/>
          <w:szCs w:val="28"/>
          <w:lang w:eastAsia="it-IT"/>
        </w:rPr>
      </w:pPr>
      <w:r w:rsidRPr="00492026">
        <w:rPr>
          <w:rFonts w:ascii="Informal Roman" w:eastAsia="Times New Roman" w:hAnsi="Informal Roman" w:cstheme="minorHAnsi"/>
          <w:bCs/>
          <w:color w:val="000000"/>
          <w:sz w:val="28"/>
          <w:szCs w:val="28"/>
          <w:lang w:eastAsia="it-IT"/>
        </w:rPr>
        <w:t>Legge n.244/2007 - Legge di stabilità 2008;</w:t>
      </w:r>
    </w:p>
    <w:p w:rsidR="00734269" w:rsidRPr="00492026" w:rsidRDefault="00734269" w:rsidP="00734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Informal Roman" w:eastAsia="Times New Roman" w:hAnsi="Informal Roman" w:cstheme="minorHAnsi"/>
          <w:i/>
          <w:color w:val="000000"/>
          <w:sz w:val="28"/>
          <w:szCs w:val="28"/>
          <w:lang w:eastAsia="it-IT"/>
        </w:rPr>
      </w:pPr>
      <w:r w:rsidRPr="00492026">
        <w:rPr>
          <w:rFonts w:ascii="Informal Roman" w:eastAsia="Times New Roman" w:hAnsi="Informal Roman" w:cstheme="minorHAnsi"/>
          <w:bCs/>
          <w:color w:val="000000"/>
          <w:sz w:val="28"/>
          <w:szCs w:val="28"/>
          <w:lang w:eastAsia="it-IT"/>
        </w:rPr>
        <w:t xml:space="preserve">Decreto legge n.1/2012, recante </w:t>
      </w:r>
      <w:r w:rsidRPr="00492026">
        <w:rPr>
          <w:rFonts w:ascii="Informal Roman" w:eastAsia="Times New Roman" w:hAnsi="Informal Roman" w:cstheme="minorHAnsi"/>
          <w:i/>
          <w:color w:val="000000"/>
          <w:sz w:val="28"/>
          <w:szCs w:val="28"/>
          <w:lang w:eastAsia="it-IT"/>
        </w:rPr>
        <w:t>Disposizioni urgenti per la concorrenza, lo sviluppo delle infrastrutture e la competitività;</w:t>
      </w:r>
    </w:p>
    <w:p w:rsidR="00734269" w:rsidRPr="00492026" w:rsidRDefault="00734269" w:rsidP="00734269">
      <w:pPr>
        <w:spacing w:after="0"/>
        <w:rPr>
          <w:rFonts w:ascii="Informal Roman" w:hAnsi="Informal Roman" w:cs="BauerBodoni-Roman"/>
          <w:color w:val="000000"/>
          <w:sz w:val="28"/>
          <w:szCs w:val="28"/>
        </w:rPr>
      </w:pPr>
    </w:p>
    <w:p w:rsidR="00734269" w:rsidRPr="00492026" w:rsidRDefault="00734269" w:rsidP="00734269">
      <w:pPr>
        <w:spacing w:after="0"/>
        <w:rPr>
          <w:rFonts w:ascii="Informal Roman" w:hAnsi="Informal Roman" w:cs="BauerBodoni-Roman"/>
          <w:color w:val="000000"/>
          <w:sz w:val="28"/>
          <w:szCs w:val="28"/>
        </w:rPr>
      </w:pPr>
      <w:r w:rsidRPr="00492026">
        <w:rPr>
          <w:rFonts w:ascii="Informal Roman" w:hAnsi="Informal Roman" w:cs="BauerBodoni-Roman"/>
          <w:color w:val="000000"/>
          <w:sz w:val="28"/>
          <w:szCs w:val="28"/>
        </w:rPr>
        <w:t>Legge n.190/2012 - Legge anti anticorruzione;</w:t>
      </w:r>
    </w:p>
    <w:p w:rsidR="00734269" w:rsidRPr="00492026" w:rsidRDefault="00734269" w:rsidP="00734269">
      <w:pPr>
        <w:spacing w:after="0"/>
        <w:rPr>
          <w:rFonts w:ascii="Informal Roman" w:hAnsi="Informal Roman" w:cs="BauerBodoni-Roman"/>
          <w:color w:val="000000"/>
          <w:sz w:val="28"/>
          <w:szCs w:val="28"/>
        </w:rPr>
      </w:pPr>
      <w:proofErr w:type="gramStart"/>
      <w:r w:rsidRPr="00492026">
        <w:rPr>
          <w:rFonts w:ascii="Informal Roman" w:eastAsia="Times New Roman" w:hAnsi="Informal Roman" w:cstheme="minorHAnsi"/>
          <w:bCs/>
          <w:i/>
          <w:iCs/>
          <w:color w:val="000000"/>
          <w:sz w:val="28"/>
          <w:szCs w:val="28"/>
          <w:lang w:eastAsia="it-IT"/>
        </w:rPr>
        <w:t>decreto</w:t>
      </w:r>
      <w:proofErr w:type="gramEnd"/>
      <w:r w:rsidRPr="00492026">
        <w:rPr>
          <w:rFonts w:ascii="Informal Roman" w:eastAsia="Times New Roman" w:hAnsi="Informal Roman" w:cstheme="minorHAnsi"/>
          <w:bCs/>
          <w:i/>
          <w:iCs/>
          <w:color w:val="000000"/>
          <w:sz w:val="28"/>
          <w:szCs w:val="28"/>
          <w:lang w:eastAsia="it-IT"/>
        </w:rPr>
        <w:t xml:space="preserve"> legislativo n.33/2013 -  normativa sulla</w:t>
      </w:r>
      <w:r w:rsidRPr="00492026">
        <w:rPr>
          <w:rFonts w:ascii="Informal Roman" w:hAnsi="Informal Roman" w:cs="BauerBodoni-Roman"/>
          <w:color w:val="000000"/>
          <w:sz w:val="28"/>
          <w:szCs w:val="28"/>
        </w:rPr>
        <w:t xml:space="preserve"> trasparenza;</w:t>
      </w:r>
    </w:p>
    <w:p w:rsidR="00734269" w:rsidRPr="00492026" w:rsidRDefault="00734269" w:rsidP="00734269">
      <w:pPr>
        <w:spacing w:after="0"/>
        <w:rPr>
          <w:rFonts w:ascii="Informal Roman" w:hAnsi="Informal Roman" w:cs="BauerBodoni-Roman"/>
          <w:color w:val="000000"/>
          <w:sz w:val="28"/>
          <w:szCs w:val="28"/>
        </w:rPr>
      </w:pPr>
      <w:r w:rsidRPr="00492026">
        <w:rPr>
          <w:rFonts w:ascii="Informal Roman" w:hAnsi="Informal Roman" w:cs="BauerBodoni-Roman"/>
          <w:color w:val="000000"/>
          <w:sz w:val="28"/>
          <w:szCs w:val="28"/>
        </w:rPr>
        <w:t>D.P.R. n. 62/2013 Codice di comportamento dei dipendenti pubblici;</w:t>
      </w:r>
    </w:p>
    <w:p w:rsidR="00734269" w:rsidRPr="00492026" w:rsidRDefault="00734269" w:rsidP="00734269">
      <w:pPr>
        <w:spacing w:after="0"/>
        <w:rPr>
          <w:rFonts w:ascii="Informal Roman" w:eastAsia="Museo300-Regular" w:hAnsi="Informal Roman" w:cs="Museo300-Regular"/>
          <w:color w:val="1A171C"/>
          <w:sz w:val="28"/>
          <w:szCs w:val="28"/>
        </w:rPr>
      </w:pPr>
      <w:r w:rsidRPr="00492026">
        <w:rPr>
          <w:rFonts w:ascii="Informal Roman" w:hAnsi="Informal Roman" w:cs="BauerBodoni-Roman"/>
          <w:color w:val="000000"/>
          <w:sz w:val="28"/>
          <w:szCs w:val="28"/>
        </w:rPr>
        <w:t xml:space="preserve">Direttiva </w:t>
      </w:r>
      <w:proofErr w:type="spellStart"/>
      <w:r w:rsidRPr="00492026">
        <w:rPr>
          <w:rFonts w:ascii="Informal Roman" w:hAnsi="Informal Roman" w:cs="BauerBodoni-Roman"/>
          <w:color w:val="000000"/>
          <w:sz w:val="28"/>
          <w:szCs w:val="28"/>
        </w:rPr>
        <w:t>P.C.d.M</w:t>
      </w:r>
      <w:proofErr w:type="spellEnd"/>
      <w:r w:rsidRPr="00492026">
        <w:rPr>
          <w:rFonts w:ascii="Informal Roman" w:hAnsi="Informal Roman" w:cs="BauerBodoni-Roman"/>
          <w:color w:val="000000"/>
          <w:sz w:val="28"/>
          <w:szCs w:val="28"/>
        </w:rPr>
        <w:t>. 27.01.1994</w:t>
      </w:r>
      <w:r w:rsidRPr="00492026">
        <w:rPr>
          <w:rFonts w:ascii="Informal Roman" w:eastAsia="Museo300-Regular" w:hAnsi="Informal Roman" w:cs="Museo300-Regular"/>
          <w:color w:val="1A171C"/>
          <w:sz w:val="28"/>
          <w:szCs w:val="28"/>
        </w:rPr>
        <w:t xml:space="preserve"> “Principi sull’erogazione dei servizi pubblici”;</w:t>
      </w:r>
    </w:p>
    <w:p w:rsidR="00734269" w:rsidRPr="00492026" w:rsidRDefault="00734269" w:rsidP="00734269">
      <w:pPr>
        <w:spacing w:after="0"/>
        <w:rPr>
          <w:rFonts w:ascii="Informal Roman" w:eastAsia="Museo300-Regular" w:hAnsi="Informal Roman" w:cs="Museo300-Regular"/>
          <w:color w:val="1A171C"/>
          <w:sz w:val="28"/>
          <w:szCs w:val="28"/>
        </w:rPr>
      </w:pPr>
      <w:r w:rsidRPr="00492026">
        <w:rPr>
          <w:rFonts w:ascii="Informal Roman" w:eastAsia="Museo300-Regular" w:hAnsi="Informal Roman" w:cs="Museo300-Regular"/>
          <w:color w:val="1A171C"/>
          <w:sz w:val="28"/>
          <w:szCs w:val="28"/>
        </w:rPr>
        <w:t xml:space="preserve">Decreto </w:t>
      </w:r>
      <w:proofErr w:type="spellStart"/>
      <w:r w:rsidRPr="00492026">
        <w:rPr>
          <w:rFonts w:ascii="Informal Roman" w:eastAsia="Museo300-Regular" w:hAnsi="Informal Roman" w:cs="Museo300-Regular"/>
          <w:color w:val="1A171C"/>
          <w:sz w:val="28"/>
          <w:szCs w:val="28"/>
        </w:rPr>
        <w:t>P.C.d.M</w:t>
      </w:r>
      <w:proofErr w:type="spellEnd"/>
      <w:r w:rsidRPr="00492026">
        <w:rPr>
          <w:rFonts w:ascii="Informal Roman" w:eastAsia="Museo300-Regular" w:hAnsi="Informal Roman" w:cs="Museo300-Regular"/>
          <w:color w:val="1A171C"/>
          <w:sz w:val="28"/>
          <w:szCs w:val="28"/>
        </w:rPr>
        <w:t>. 30.12.1998, “Schema generale di riferimento per la predisposizione della Carta dei servizi;</w:t>
      </w:r>
    </w:p>
    <w:p w:rsidR="00734269" w:rsidRPr="00492026" w:rsidRDefault="00734269" w:rsidP="00734269">
      <w:pPr>
        <w:spacing w:after="0"/>
        <w:rPr>
          <w:rFonts w:ascii="Informal Roman" w:eastAsia="Museo300-Regular" w:hAnsi="Informal Roman" w:cs="Museo300-Regular"/>
          <w:color w:val="1A171C"/>
          <w:sz w:val="28"/>
          <w:szCs w:val="28"/>
        </w:rPr>
      </w:pPr>
      <w:r w:rsidRPr="00492026">
        <w:rPr>
          <w:rFonts w:ascii="Informal Roman" w:eastAsia="Museo300-Regular" w:hAnsi="Informal Roman" w:cs="Museo300-Regular"/>
          <w:color w:val="1A171C"/>
          <w:sz w:val="28"/>
          <w:szCs w:val="28"/>
        </w:rPr>
        <w:t>L. n. 281/1998 in tema di diritti e doveri dei consumatori e utenti;</w:t>
      </w:r>
    </w:p>
    <w:p w:rsidR="00734269" w:rsidRPr="00492026" w:rsidRDefault="00734269" w:rsidP="00734269">
      <w:pPr>
        <w:spacing w:after="0"/>
        <w:rPr>
          <w:rFonts w:ascii="Informal Roman" w:eastAsia="Museo300-Regular" w:hAnsi="Informal Roman" w:cs="Museo300-Regular"/>
          <w:color w:val="1A171C"/>
          <w:sz w:val="28"/>
          <w:szCs w:val="28"/>
        </w:rPr>
      </w:pPr>
      <w:r w:rsidRPr="00492026">
        <w:rPr>
          <w:rFonts w:ascii="Informal Roman" w:eastAsia="Museo300-Regular" w:hAnsi="Informal Roman" w:cs="Museo300-Regular"/>
          <w:color w:val="1A171C"/>
          <w:sz w:val="28"/>
          <w:szCs w:val="28"/>
        </w:rPr>
        <w:t>Delibera CIVIT n.88/2010 contenente le linee guida per la definizione degli standard di qualità.</w:t>
      </w:r>
    </w:p>
    <w:p w:rsidR="00734269" w:rsidRPr="00492026" w:rsidRDefault="00734269" w:rsidP="008F0FB5">
      <w:pPr>
        <w:rPr>
          <w:rFonts w:asciiTheme="majorHAnsi" w:hAnsiTheme="majorHAnsi"/>
          <w:sz w:val="28"/>
          <w:szCs w:val="28"/>
        </w:rPr>
      </w:pPr>
    </w:p>
    <w:sectPr w:rsidR="00734269" w:rsidRPr="0049202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uerBodoni-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illSans-UltraBold">
    <w:panose1 w:val="00000000000000000000"/>
    <w:charset w:val="00"/>
    <w:family w:val="roman"/>
    <w:notTrueType/>
    <w:pitch w:val="default"/>
    <w:sig w:usb0="00000003" w:usb1="00000000" w:usb2="00000000" w:usb3="00000000" w:csb0="00000001" w:csb1="00000000"/>
  </w:font>
  <w:font w:name="GillSans-Bold">
    <w:panose1 w:val="00000000000000000000"/>
    <w:charset w:val="00"/>
    <w:family w:val="swiss"/>
    <w:notTrueType/>
    <w:pitch w:val="default"/>
    <w:sig w:usb0="00000003" w:usb1="00000000" w:usb2="00000000" w:usb3="00000000" w:csb0="00000001" w:csb1="00000000"/>
  </w:font>
  <w:font w:name="GillSans">
    <w:panose1 w:val="00000000000000000000"/>
    <w:charset w:val="00"/>
    <w:family w:val="swiss"/>
    <w:notTrueType/>
    <w:pitch w:val="default"/>
    <w:sig w:usb0="00000003" w:usb1="00000000" w:usb2="00000000" w:usb3="00000000" w:csb0="00000001" w:csb1="00000000"/>
  </w:font>
  <w:font w:name="GillSans-Italic">
    <w:panose1 w:val="00000000000000000000"/>
    <w:charset w:val="00"/>
    <w:family w:val="roman"/>
    <w:notTrueType/>
    <w:pitch w:val="default"/>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Museo300-Regular">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E2B9C"/>
    <w:multiLevelType w:val="hybridMultilevel"/>
    <w:tmpl w:val="690439D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0D2BA2"/>
    <w:multiLevelType w:val="hybridMultilevel"/>
    <w:tmpl w:val="F7A04104"/>
    <w:lvl w:ilvl="0" w:tplc="9BB4E65C">
      <w:numFmt w:val="bullet"/>
      <w:lvlText w:val="•"/>
      <w:lvlJc w:val="left"/>
      <w:pPr>
        <w:ind w:left="720" w:hanging="360"/>
      </w:pPr>
      <w:rPr>
        <w:rFonts w:ascii="Cambria" w:eastAsiaTheme="minorHAnsi" w:hAnsi="Cambria" w:cs="BauerBodoni-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54D1FBA"/>
    <w:multiLevelType w:val="hybridMultilevel"/>
    <w:tmpl w:val="46C67642"/>
    <w:lvl w:ilvl="0" w:tplc="242E6424">
      <w:numFmt w:val="bullet"/>
      <w:lvlText w:val="-"/>
      <w:lvlJc w:val="left"/>
      <w:pPr>
        <w:ind w:left="480" w:hanging="360"/>
      </w:pPr>
      <w:rPr>
        <w:rFonts w:ascii="Cambria" w:eastAsiaTheme="minorHAnsi" w:hAnsi="Cambria" w:cs="BauerBodoni-Roman" w:hint="default"/>
      </w:rPr>
    </w:lvl>
    <w:lvl w:ilvl="1" w:tplc="04100003" w:tentative="1">
      <w:start w:val="1"/>
      <w:numFmt w:val="bullet"/>
      <w:lvlText w:val="o"/>
      <w:lvlJc w:val="left"/>
      <w:pPr>
        <w:ind w:left="1200" w:hanging="360"/>
      </w:pPr>
      <w:rPr>
        <w:rFonts w:ascii="Courier New" w:hAnsi="Courier New" w:cs="Courier New" w:hint="default"/>
      </w:rPr>
    </w:lvl>
    <w:lvl w:ilvl="2" w:tplc="04100005" w:tentative="1">
      <w:start w:val="1"/>
      <w:numFmt w:val="bullet"/>
      <w:lvlText w:val=""/>
      <w:lvlJc w:val="left"/>
      <w:pPr>
        <w:ind w:left="1920" w:hanging="360"/>
      </w:pPr>
      <w:rPr>
        <w:rFonts w:ascii="Wingdings" w:hAnsi="Wingdings" w:hint="default"/>
      </w:rPr>
    </w:lvl>
    <w:lvl w:ilvl="3" w:tplc="04100001" w:tentative="1">
      <w:start w:val="1"/>
      <w:numFmt w:val="bullet"/>
      <w:lvlText w:val=""/>
      <w:lvlJc w:val="left"/>
      <w:pPr>
        <w:ind w:left="2640" w:hanging="360"/>
      </w:pPr>
      <w:rPr>
        <w:rFonts w:ascii="Symbol" w:hAnsi="Symbol" w:hint="default"/>
      </w:rPr>
    </w:lvl>
    <w:lvl w:ilvl="4" w:tplc="04100003" w:tentative="1">
      <w:start w:val="1"/>
      <w:numFmt w:val="bullet"/>
      <w:lvlText w:val="o"/>
      <w:lvlJc w:val="left"/>
      <w:pPr>
        <w:ind w:left="3360" w:hanging="360"/>
      </w:pPr>
      <w:rPr>
        <w:rFonts w:ascii="Courier New" w:hAnsi="Courier New" w:cs="Courier New" w:hint="default"/>
      </w:rPr>
    </w:lvl>
    <w:lvl w:ilvl="5" w:tplc="04100005" w:tentative="1">
      <w:start w:val="1"/>
      <w:numFmt w:val="bullet"/>
      <w:lvlText w:val=""/>
      <w:lvlJc w:val="left"/>
      <w:pPr>
        <w:ind w:left="4080" w:hanging="360"/>
      </w:pPr>
      <w:rPr>
        <w:rFonts w:ascii="Wingdings" w:hAnsi="Wingdings" w:hint="default"/>
      </w:rPr>
    </w:lvl>
    <w:lvl w:ilvl="6" w:tplc="04100001" w:tentative="1">
      <w:start w:val="1"/>
      <w:numFmt w:val="bullet"/>
      <w:lvlText w:val=""/>
      <w:lvlJc w:val="left"/>
      <w:pPr>
        <w:ind w:left="4800" w:hanging="360"/>
      </w:pPr>
      <w:rPr>
        <w:rFonts w:ascii="Symbol" w:hAnsi="Symbol" w:hint="default"/>
      </w:rPr>
    </w:lvl>
    <w:lvl w:ilvl="7" w:tplc="04100003" w:tentative="1">
      <w:start w:val="1"/>
      <w:numFmt w:val="bullet"/>
      <w:lvlText w:val="o"/>
      <w:lvlJc w:val="left"/>
      <w:pPr>
        <w:ind w:left="5520" w:hanging="360"/>
      </w:pPr>
      <w:rPr>
        <w:rFonts w:ascii="Courier New" w:hAnsi="Courier New" w:cs="Courier New" w:hint="default"/>
      </w:rPr>
    </w:lvl>
    <w:lvl w:ilvl="8" w:tplc="04100005" w:tentative="1">
      <w:start w:val="1"/>
      <w:numFmt w:val="bullet"/>
      <w:lvlText w:val=""/>
      <w:lvlJc w:val="left"/>
      <w:pPr>
        <w:ind w:left="62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FB5"/>
    <w:rsid w:val="0003178C"/>
    <w:rsid w:val="00090E97"/>
    <w:rsid w:val="00092AB9"/>
    <w:rsid w:val="000B17E6"/>
    <w:rsid w:val="000B328C"/>
    <w:rsid w:val="000C5EFA"/>
    <w:rsid w:val="000F6541"/>
    <w:rsid w:val="00185B0A"/>
    <w:rsid w:val="00196F85"/>
    <w:rsid w:val="001C3B2E"/>
    <w:rsid w:val="001E1305"/>
    <w:rsid w:val="001F5F30"/>
    <w:rsid w:val="00223618"/>
    <w:rsid w:val="00224A72"/>
    <w:rsid w:val="002843AA"/>
    <w:rsid w:val="002A1058"/>
    <w:rsid w:val="002B3E1C"/>
    <w:rsid w:val="002C51EA"/>
    <w:rsid w:val="002C7E10"/>
    <w:rsid w:val="002D5BAA"/>
    <w:rsid w:val="00310BAF"/>
    <w:rsid w:val="00314BB3"/>
    <w:rsid w:val="00315D98"/>
    <w:rsid w:val="0033013A"/>
    <w:rsid w:val="00330A62"/>
    <w:rsid w:val="00350A4B"/>
    <w:rsid w:val="003519C6"/>
    <w:rsid w:val="003B0B69"/>
    <w:rsid w:val="003E7193"/>
    <w:rsid w:val="004073A7"/>
    <w:rsid w:val="00437C1C"/>
    <w:rsid w:val="00481092"/>
    <w:rsid w:val="00492026"/>
    <w:rsid w:val="004B5A45"/>
    <w:rsid w:val="00500379"/>
    <w:rsid w:val="005B4CBE"/>
    <w:rsid w:val="00625662"/>
    <w:rsid w:val="00662C5E"/>
    <w:rsid w:val="00666FCD"/>
    <w:rsid w:val="00677C57"/>
    <w:rsid w:val="006D1363"/>
    <w:rsid w:val="006F2D79"/>
    <w:rsid w:val="006F3FF6"/>
    <w:rsid w:val="006F6C84"/>
    <w:rsid w:val="007017FA"/>
    <w:rsid w:val="00725BD8"/>
    <w:rsid w:val="00732132"/>
    <w:rsid w:val="00734269"/>
    <w:rsid w:val="00765C20"/>
    <w:rsid w:val="007C4022"/>
    <w:rsid w:val="007D24FA"/>
    <w:rsid w:val="007D5932"/>
    <w:rsid w:val="007D73D7"/>
    <w:rsid w:val="007E5A85"/>
    <w:rsid w:val="007E609D"/>
    <w:rsid w:val="007E7E1A"/>
    <w:rsid w:val="007F2778"/>
    <w:rsid w:val="00851E73"/>
    <w:rsid w:val="008626E5"/>
    <w:rsid w:val="00883242"/>
    <w:rsid w:val="008A1C2C"/>
    <w:rsid w:val="008A7B76"/>
    <w:rsid w:val="008F0FB5"/>
    <w:rsid w:val="008F7E51"/>
    <w:rsid w:val="00935AE6"/>
    <w:rsid w:val="00974C10"/>
    <w:rsid w:val="009E046C"/>
    <w:rsid w:val="00A05ADF"/>
    <w:rsid w:val="00A14931"/>
    <w:rsid w:val="00A41113"/>
    <w:rsid w:val="00A51C8B"/>
    <w:rsid w:val="00A632B0"/>
    <w:rsid w:val="00AA1FAC"/>
    <w:rsid w:val="00AD1BBF"/>
    <w:rsid w:val="00B15339"/>
    <w:rsid w:val="00B201C7"/>
    <w:rsid w:val="00B210AD"/>
    <w:rsid w:val="00B37E7F"/>
    <w:rsid w:val="00B41ACB"/>
    <w:rsid w:val="00B42178"/>
    <w:rsid w:val="00B5176F"/>
    <w:rsid w:val="00BA60D6"/>
    <w:rsid w:val="00C308C7"/>
    <w:rsid w:val="00C44650"/>
    <w:rsid w:val="00C45FFA"/>
    <w:rsid w:val="00CE464A"/>
    <w:rsid w:val="00CF22A3"/>
    <w:rsid w:val="00D03D69"/>
    <w:rsid w:val="00D055B7"/>
    <w:rsid w:val="00D074BF"/>
    <w:rsid w:val="00D77431"/>
    <w:rsid w:val="00E456F9"/>
    <w:rsid w:val="00E838CE"/>
    <w:rsid w:val="00E860E7"/>
    <w:rsid w:val="00EA4927"/>
    <w:rsid w:val="00EB3924"/>
    <w:rsid w:val="00EC1AE5"/>
    <w:rsid w:val="00ED0428"/>
    <w:rsid w:val="00EE5FDF"/>
    <w:rsid w:val="00EF7019"/>
    <w:rsid w:val="00F11AE5"/>
    <w:rsid w:val="00F27834"/>
    <w:rsid w:val="00F67600"/>
    <w:rsid w:val="00F8276B"/>
    <w:rsid w:val="00FA394B"/>
    <w:rsid w:val="00FC24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5AFA7F-DEA8-4E46-A076-A13FC0A49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96F85"/>
    <w:pPr>
      <w:ind w:left="720"/>
      <w:contextualSpacing/>
    </w:pPr>
  </w:style>
  <w:style w:type="paragraph" w:styleId="Testofumetto">
    <w:name w:val="Balloon Text"/>
    <w:basedOn w:val="Normale"/>
    <w:link w:val="TestofumettoCarattere"/>
    <w:uiPriority w:val="99"/>
    <w:semiHidden/>
    <w:unhideWhenUsed/>
    <w:rsid w:val="00B15339"/>
    <w:pPr>
      <w:spacing w:after="0" w:line="240" w:lineRule="auto"/>
    </w:pPr>
    <w:rPr>
      <w:rFonts w:ascii="Arial" w:hAnsi="Arial" w:cs="Arial"/>
      <w:sz w:val="18"/>
      <w:szCs w:val="18"/>
    </w:rPr>
  </w:style>
  <w:style w:type="character" w:customStyle="1" w:styleId="TestofumettoCarattere">
    <w:name w:val="Testo fumetto Carattere"/>
    <w:basedOn w:val="Carpredefinitoparagrafo"/>
    <w:link w:val="Testofumetto"/>
    <w:uiPriority w:val="99"/>
    <w:semiHidden/>
    <w:rsid w:val="00B15339"/>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C7C81-297D-4257-A3BF-2CB572F3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3354</Words>
  <Characters>19121</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Spigai Roberto</dc:creator>
  <cp:lastModifiedBy>Messina Maurizio</cp:lastModifiedBy>
  <cp:revision>4</cp:revision>
  <cp:lastPrinted>2015-10-23T13:33:00Z</cp:lastPrinted>
  <dcterms:created xsi:type="dcterms:W3CDTF">2015-10-20T15:13:00Z</dcterms:created>
  <dcterms:modified xsi:type="dcterms:W3CDTF">2015-10-23T13:33:00Z</dcterms:modified>
</cp:coreProperties>
</file>